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365B55" w14:textId="0D4C96DE" w:rsidR="00B71709" w:rsidRPr="00B71709" w:rsidRDefault="00B71709" w:rsidP="00A16B0C">
      <w:pPr>
        <w:rPr>
          <w:rFonts w:ascii="Arial" w:hAnsi="Arial" w:cs="Arial"/>
          <w:sz w:val="24"/>
          <w:szCs w:val="24"/>
        </w:rPr>
      </w:pPr>
    </w:p>
    <w:p w14:paraId="1FDE8FA0" w14:textId="42EDDBBD" w:rsidR="00B71709" w:rsidRPr="000E4415" w:rsidRDefault="00B71709" w:rsidP="00B71709">
      <w:pPr>
        <w:ind w:left="360"/>
        <w:jc w:val="center"/>
        <w:rPr>
          <w:rFonts w:ascii="Arial" w:hAnsi="Arial" w:cs="Arial"/>
          <w:b/>
          <w:bCs/>
          <w:sz w:val="24"/>
          <w:szCs w:val="24"/>
        </w:rPr>
      </w:pPr>
      <w:r w:rsidRPr="000E4415">
        <w:rPr>
          <w:rFonts w:ascii="Arial" w:hAnsi="Arial" w:cs="Arial"/>
          <w:b/>
          <w:bCs/>
          <w:sz w:val="24"/>
          <w:szCs w:val="24"/>
        </w:rPr>
        <w:t>Evidence of Racism in Canada</w:t>
      </w:r>
    </w:p>
    <w:p w14:paraId="469D2205" w14:textId="7EEA696E" w:rsidR="000E4415" w:rsidRDefault="000E4415" w:rsidP="000E4415">
      <w:pPr>
        <w:ind w:left="360"/>
        <w:rPr>
          <w:rFonts w:ascii="Arial" w:hAnsi="Arial" w:cs="Arial"/>
          <w:sz w:val="24"/>
          <w:szCs w:val="24"/>
        </w:rPr>
      </w:pPr>
      <w:r w:rsidRPr="000E4415">
        <w:rPr>
          <w:rFonts w:ascii="Arial" w:hAnsi="Arial" w:cs="Arial"/>
          <w:sz w:val="24"/>
          <w:szCs w:val="24"/>
        </w:rPr>
        <w:t xml:space="preserve">Consider the following statistics </w:t>
      </w:r>
      <w:r>
        <w:rPr>
          <w:rFonts w:ascii="Arial" w:hAnsi="Arial" w:cs="Arial"/>
          <w:sz w:val="24"/>
          <w:szCs w:val="24"/>
        </w:rPr>
        <w:t>provided by</w:t>
      </w:r>
      <w:r w:rsidRPr="000E4415">
        <w:rPr>
          <w:rFonts w:ascii="Arial" w:hAnsi="Arial" w:cs="Arial"/>
          <w:sz w:val="24"/>
          <w:szCs w:val="24"/>
        </w:rPr>
        <w:t xml:space="preserve"> the Government of Canada</w:t>
      </w:r>
      <w:r w:rsidR="005B6D8A">
        <w:rPr>
          <w:rFonts w:ascii="Arial" w:hAnsi="Arial" w:cs="Arial"/>
          <w:sz w:val="24"/>
          <w:szCs w:val="24"/>
        </w:rPr>
        <w:t xml:space="preserve">: </w:t>
      </w:r>
      <w:hyperlink r:id="rId8" w:anchor="fn2" w:history="1">
        <w:r w:rsidR="005B6D8A" w:rsidRPr="00AC4EB1">
          <w:rPr>
            <w:rStyle w:val="Hyperlink"/>
            <w:rFonts w:ascii="Arial" w:hAnsi="Arial" w:cs="Arial"/>
            <w:sz w:val="24"/>
            <w:szCs w:val="24"/>
          </w:rPr>
          <w:t>https://www.canada.ca/en/canadian-heritage/campaigns/anti-racism-engagement/deepening-understanding-developing-ideas.html#fn2</w:t>
        </w:r>
      </w:hyperlink>
    </w:p>
    <w:p w14:paraId="5A577AED" w14:textId="4CF299EC" w:rsidR="005B6D8A" w:rsidRDefault="005B6D8A" w:rsidP="000E4415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each fact, indicate whether you already knew this or if this is new information.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006"/>
        <w:gridCol w:w="993"/>
        <w:gridCol w:w="991"/>
      </w:tblGrid>
      <w:tr w:rsidR="005B6D8A" w14:paraId="67D16331" w14:textId="77777777" w:rsidTr="00A13988">
        <w:trPr>
          <w:jc w:val="center"/>
        </w:trPr>
        <w:tc>
          <w:tcPr>
            <w:tcW w:w="7006" w:type="dxa"/>
          </w:tcPr>
          <w:p w14:paraId="79C10205" w14:textId="30B717B2" w:rsidR="005B6D8A" w:rsidRPr="005B6D8A" w:rsidRDefault="005B6D8A" w:rsidP="005B6D8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6D8A">
              <w:rPr>
                <w:rFonts w:ascii="Arial" w:hAnsi="Arial" w:cs="Arial"/>
                <w:b/>
                <w:bCs/>
                <w:sz w:val="24"/>
                <w:szCs w:val="24"/>
              </w:rPr>
              <w:t>Statistic</w:t>
            </w:r>
          </w:p>
        </w:tc>
        <w:tc>
          <w:tcPr>
            <w:tcW w:w="993" w:type="dxa"/>
          </w:tcPr>
          <w:p w14:paraId="7C776B68" w14:textId="0A2BC310" w:rsidR="005B6D8A" w:rsidRPr="005B6D8A" w:rsidRDefault="005B6D8A" w:rsidP="000E441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6D8A">
              <w:rPr>
                <w:rFonts w:ascii="Arial" w:hAnsi="Arial" w:cs="Arial"/>
                <w:b/>
                <w:bCs/>
                <w:sz w:val="24"/>
                <w:szCs w:val="24"/>
              </w:rPr>
              <w:t>I knew this</w:t>
            </w:r>
          </w:p>
        </w:tc>
        <w:tc>
          <w:tcPr>
            <w:tcW w:w="991" w:type="dxa"/>
          </w:tcPr>
          <w:p w14:paraId="2F6B4D77" w14:textId="77777777" w:rsidR="005B6D8A" w:rsidRPr="005B6D8A" w:rsidRDefault="005B6D8A" w:rsidP="000E441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6D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This is news </w:t>
            </w:r>
          </w:p>
          <w:p w14:paraId="0C605CB6" w14:textId="23DB4ED0" w:rsidR="005B6D8A" w:rsidRPr="005B6D8A" w:rsidRDefault="005B6D8A" w:rsidP="000E441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6D8A">
              <w:rPr>
                <w:rFonts w:ascii="Arial" w:hAnsi="Arial" w:cs="Arial"/>
                <w:b/>
                <w:bCs/>
                <w:sz w:val="24"/>
                <w:szCs w:val="24"/>
              </w:rPr>
              <w:t>to me</w:t>
            </w:r>
          </w:p>
        </w:tc>
      </w:tr>
      <w:tr w:rsidR="005B6D8A" w14:paraId="0D0D7BFD" w14:textId="77777777" w:rsidTr="00A13988">
        <w:trPr>
          <w:jc w:val="center"/>
        </w:trPr>
        <w:tc>
          <w:tcPr>
            <w:tcW w:w="7006" w:type="dxa"/>
          </w:tcPr>
          <w:p w14:paraId="3B2757D3" w14:textId="77777777" w:rsidR="005B6D8A" w:rsidRPr="00B71709" w:rsidRDefault="005B6D8A" w:rsidP="005B6D8A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B71709">
              <w:rPr>
                <w:rFonts w:ascii="Arial" w:hAnsi="Arial" w:cs="Arial"/>
                <w:sz w:val="24"/>
                <w:szCs w:val="24"/>
              </w:rPr>
              <w:t xml:space="preserve">Foreign-born visible minorities earn, on average, 78 cents for every dollar earned by foreign-born non-racialized people. </w:t>
            </w:r>
          </w:p>
          <w:p w14:paraId="66D74E07" w14:textId="77777777" w:rsidR="005B6D8A" w:rsidRDefault="005B6D8A" w:rsidP="005B6D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6CD94CB7" w14:textId="77777777" w:rsidR="005B6D8A" w:rsidRDefault="005B6D8A" w:rsidP="000E44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</w:tcPr>
          <w:p w14:paraId="6760F114" w14:textId="77777777" w:rsidR="005B6D8A" w:rsidRDefault="005B6D8A" w:rsidP="000E441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6D8A" w14:paraId="14AF2F7E" w14:textId="77777777" w:rsidTr="00A13988">
        <w:trPr>
          <w:jc w:val="center"/>
        </w:trPr>
        <w:tc>
          <w:tcPr>
            <w:tcW w:w="7006" w:type="dxa"/>
          </w:tcPr>
          <w:p w14:paraId="78AEAC08" w14:textId="77777777" w:rsidR="005B6D8A" w:rsidRPr="00B71709" w:rsidRDefault="005B6D8A" w:rsidP="005B6D8A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B71709">
              <w:rPr>
                <w:rFonts w:ascii="Arial" w:hAnsi="Arial" w:cs="Arial"/>
                <w:sz w:val="24"/>
                <w:szCs w:val="24"/>
              </w:rPr>
              <w:t xml:space="preserve">Black men face a larger earnings gap in the private sector than Whites, while Black women face this gap in both public and private sectors. The earnings </w:t>
            </w:r>
            <w:proofErr w:type="gramStart"/>
            <w:r w:rsidRPr="00B71709">
              <w:rPr>
                <w:rFonts w:ascii="Arial" w:hAnsi="Arial" w:cs="Arial"/>
                <w:sz w:val="24"/>
                <w:szCs w:val="24"/>
              </w:rPr>
              <w:t>gaps</w:t>
            </w:r>
            <w:proofErr w:type="gramEnd"/>
            <w:r w:rsidRPr="00B71709">
              <w:rPr>
                <w:rFonts w:ascii="Arial" w:hAnsi="Arial" w:cs="Arial"/>
                <w:sz w:val="24"/>
                <w:szCs w:val="24"/>
              </w:rPr>
              <w:t xml:space="preserve"> they face, as reported in the 1996, 2001 and 2006 census, have not lessened over time. </w:t>
            </w:r>
          </w:p>
          <w:p w14:paraId="595A45B7" w14:textId="77777777" w:rsidR="005B6D8A" w:rsidRDefault="005B6D8A" w:rsidP="000E44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77316F25" w14:textId="77777777" w:rsidR="005B6D8A" w:rsidRDefault="005B6D8A" w:rsidP="000E44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</w:tcPr>
          <w:p w14:paraId="3E81CD56" w14:textId="77777777" w:rsidR="005B6D8A" w:rsidRDefault="005B6D8A" w:rsidP="000E441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6D8A" w14:paraId="7FF7E05E" w14:textId="77777777" w:rsidTr="00A13988">
        <w:trPr>
          <w:jc w:val="center"/>
        </w:trPr>
        <w:tc>
          <w:tcPr>
            <w:tcW w:w="7006" w:type="dxa"/>
          </w:tcPr>
          <w:p w14:paraId="12A2314E" w14:textId="77777777" w:rsidR="005B6D8A" w:rsidRPr="00B71709" w:rsidRDefault="005B6D8A" w:rsidP="005B6D8A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B71709">
              <w:rPr>
                <w:rFonts w:ascii="Arial" w:hAnsi="Arial" w:cs="Arial"/>
                <w:sz w:val="24"/>
                <w:szCs w:val="24"/>
              </w:rPr>
              <w:t xml:space="preserve">In 2017, Indigenous People represented 4.9% of the Canadian population but accounted for 23.1% of the 2016-17 total federal offender population. Further, Indigenous women in custody represented 36.6% of all in-custody women while Indigenous men in custody represented 26.3% of all men in custody. </w:t>
            </w:r>
          </w:p>
          <w:p w14:paraId="1FBDA0AF" w14:textId="77777777" w:rsidR="005B6D8A" w:rsidRDefault="005B6D8A" w:rsidP="000E44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48CA1DFC" w14:textId="77777777" w:rsidR="005B6D8A" w:rsidRDefault="005B6D8A" w:rsidP="000E44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</w:tcPr>
          <w:p w14:paraId="0CED202C" w14:textId="77777777" w:rsidR="005B6D8A" w:rsidRDefault="005B6D8A" w:rsidP="000E441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6D8A" w14:paraId="1AC85535" w14:textId="77777777" w:rsidTr="00A13988">
        <w:trPr>
          <w:jc w:val="center"/>
        </w:trPr>
        <w:tc>
          <w:tcPr>
            <w:tcW w:w="7006" w:type="dxa"/>
          </w:tcPr>
          <w:p w14:paraId="22223990" w14:textId="77777777" w:rsidR="005B6D8A" w:rsidRPr="000E4415" w:rsidRDefault="005B6D8A" w:rsidP="005B6D8A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16070842" w14:textId="77777777" w:rsidR="005B6D8A" w:rsidRPr="00B71709" w:rsidRDefault="005B6D8A" w:rsidP="005B6D8A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B71709">
              <w:rPr>
                <w:rFonts w:ascii="Arial" w:hAnsi="Arial" w:cs="Arial"/>
                <w:sz w:val="24"/>
                <w:szCs w:val="24"/>
              </w:rPr>
              <w:t xml:space="preserve">There were 1,409 police-reported hate crimes in Canada in 2016 – a 3% increase over the previous year due to more incidents targeting South Asians, West Asians, Jewish people, and people based on their sexual orientation. </w:t>
            </w:r>
          </w:p>
          <w:p w14:paraId="636772AD" w14:textId="77777777" w:rsidR="005B6D8A" w:rsidRDefault="005B6D8A" w:rsidP="000E44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12A752DB" w14:textId="77777777" w:rsidR="005B6D8A" w:rsidRDefault="005B6D8A" w:rsidP="000E44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</w:tcPr>
          <w:p w14:paraId="382266A3" w14:textId="77777777" w:rsidR="005B6D8A" w:rsidRDefault="005B6D8A" w:rsidP="000E441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6D8A" w14:paraId="1E1C0FDE" w14:textId="77777777" w:rsidTr="00A13988">
        <w:trPr>
          <w:jc w:val="center"/>
        </w:trPr>
        <w:tc>
          <w:tcPr>
            <w:tcW w:w="7006" w:type="dxa"/>
          </w:tcPr>
          <w:p w14:paraId="4076AEE5" w14:textId="77777777" w:rsidR="005B6D8A" w:rsidRPr="00B71709" w:rsidRDefault="005B6D8A" w:rsidP="005B6D8A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B71709">
              <w:rPr>
                <w:rFonts w:ascii="Arial" w:hAnsi="Arial" w:cs="Arial"/>
                <w:sz w:val="24"/>
                <w:szCs w:val="24"/>
              </w:rPr>
              <w:t xml:space="preserve">Hate crimes targeting Jewish and Muslim populations were the most common type of hate crime related to religion, comprising 48% and 30% of crimes against a religion, respectively. </w:t>
            </w:r>
          </w:p>
          <w:p w14:paraId="12798B81" w14:textId="77777777" w:rsidR="005B6D8A" w:rsidRDefault="005B6D8A" w:rsidP="000E44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5BE97EA5" w14:textId="77777777" w:rsidR="005B6D8A" w:rsidRDefault="005B6D8A" w:rsidP="000E44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</w:tcPr>
          <w:p w14:paraId="27AC7548" w14:textId="77777777" w:rsidR="005B6D8A" w:rsidRDefault="005B6D8A" w:rsidP="000E441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6D8A" w14:paraId="4263DDD3" w14:textId="77777777" w:rsidTr="00A13988">
        <w:trPr>
          <w:jc w:val="center"/>
        </w:trPr>
        <w:tc>
          <w:tcPr>
            <w:tcW w:w="7006" w:type="dxa"/>
          </w:tcPr>
          <w:p w14:paraId="0A60C43C" w14:textId="77777777" w:rsidR="005B6D8A" w:rsidRPr="00B71709" w:rsidRDefault="005B6D8A" w:rsidP="005B6D8A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B71709">
              <w:rPr>
                <w:rFonts w:ascii="Arial" w:hAnsi="Arial" w:cs="Arial"/>
                <w:sz w:val="24"/>
                <w:szCs w:val="24"/>
              </w:rPr>
              <w:t xml:space="preserve">11% of individuals with a non-Christian religion indicated that they faced discrimination based on their religion in the previous five years compared to 1% of Christians. </w:t>
            </w:r>
          </w:p>
          <w:p w14:paraId="359980C8" w14:textId="77777777" w:rsidR="005B6D8A" w:rsidRDefault="005B6D8A" w:rsidP="000E44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5CEE36EC" w14:textId="77777777" w:rsidR="005B6D8A" w:rsidRDefault="005B6D8A" w:rsidP="000E44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</w:tcPr>
          <w:p w14:paraId="39BDD367" w14:textId="77777777" w:rsidR="005B6D8A" w:rsidRDefault="005B6D8A" w:rsidP="000E441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F3A60D8" w14:textId="1553BDB5" w:rsidR="005B6D8A" w:rsidRDefault="005B6D8A">
      <w:pPr>
        <w:rPr>
          <w:rFonts w:ascii="Arial" w:hAnsi="Arial" w:cs="Arial"/>
          <w:sz w:val="24"/>
          <w:szCs w:val="24"/>
        </w:rPr>
      </w:pPr>
    </w:p>
    <w:sectPr w:rsidR="005B6D8A" w:rsidSect="003A0F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E07BDF" w14:textId="77777777" w:rsidR="007774AA" w:rsidRDefault="007774AA" w:rsidP="003F6984">
      <w:pPr>
        <w:spacing w:after="0" w:line="240" w:lineRule="auto"/>
      </w:pPr>
      <w:r>
        <w:separator/>
      </w:r>
    </w:p>
  </w:endnote>
  <w:endnote w:type="continuationSeparator" w:id="0">
    <w:p w14:paraId="4A006BDE" w14:textId="77777777" w:rsidR="007774AA" w:rsidRDefault="007774AA" w:rsidP="003F6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rthold Akzidenz Grotesk">
    <w:altName w:val="Calibri"/>
    <w:panose1 w:val="020B0604020202020204"/>
    <w:charset w:val="00"/>
    <w:family w:val="auto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63D0D1" w14:textId="77777777" w:rsidR="00970C96" w:rsidRDefault="00970C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233221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515E13" w14:textId="68ADAC53" w:rsidR="003F6984" w:rsidRDefault="005D4909" w:rsidP="005D490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F10AAD" w14:textId="77777777" w:rsidR="005D4909" w:rsidRPr="005D4909" w:rsidRDefault="005D4909" w:rsidP="005D4909">
    <w:pPr>
      <w:tabs>
        <w:tab w:val="center" w:pos="4680"/>
        <w:tab w:val="right" w:pos="10773"/>
      </w:tabs>
      <w:spacing w:after="0" w:line="240" w:lineRule="auto"/>
      <w:rPr>
        <w:rFonts w:ascii="Berthold Akzidenz Grotesk" w:eastAsia="Calibri" w:hAnsi="Berthold Akzidenz Grotesk" w:cs="Arial"/>
        <w:color w:val="646A69"/>
        <w:sz w:val="20"/>
        <w:szCs w:val="20"/>
      </w:rPr>
    </w:pPr>
    <w:r w:rsidRPr="005D4909">
      <w:rPr>
        <w:rFonts w:ascii="Verdana" w:eastAsia="Calibri" w:hAnsi="Verdana" w:cs="Arial"/>
        <w:b/>
        <w:bCs/>
        <w:color w:val="70AD47"/>
        <w:sz w:val="20"/>
        <w:szCs w:val="20"/>
      </w:rPr>
      <w:t xml:space="preserve">JusticeEducation.ca                  </w:t>
    </w:r>
    <w:r w:rsidRPr="005D4909">
      <w:rPr>
        <w:rFonts w:ascii="Verdana" w:eastAsia="Calibri" w:hAnsi="Verdana" w:cs="Arial"/>
        <w:color w:val="70AD47"/>
        <w:sz w:val="20"/>
        <w:szCs w:val="20"/>
      </w:rPr>
      <w:t xml:space="preserve"> </w:t>
    </w:r>
    <w:r w:rsidRPr="005D4909">
      <w:rPr>
        <w:rFonts w:ascii="Verdana" w:eastAsia="Calibri" w:hAnsi="Verdana" w:cs="Arial"/>
        <w:sz w:val="20"/>
        <w:szCs w:val="20"/>
      </w:rPr>
      <w:t xml:space="preserve">      </w:t>
    </w:r>
    <w:r w:rsidRPr="005D4909">
      <w:rPr>
        <w:rFonts w:ascii="Verdana" w:eastAsia="Calibri" w:hAnsi="Verdana" w:cs="Arial"/>
        <w:sz w:val="20"/>
        <w:szCs w:val="20"/>
      </w:rPr>
      <w:tab/>
    </w:r>
    <w:r w:rsidRPr="005D4909">
      <w:rPr>
        <w:rFonts w:ascii="Verdana" w:eastAsia="Calibri" w:hAnsi="Verdana" w:cs="Arial"/>
        <w:sz w:val="20"/>
        <w:szCs w:val="20"/>
      </w:rPr>
      <w:tab/>
      <w:t xml:space="preserve">        </w:t>
    </w:r>
    <w:r w:rsidRPr="005D4909">
      <w:rPr>
        <w:rFonts w:ascii="Verdana" w:eastAsia="Calibri" w:hAnsi="Verdana" w:cs="Arial"/>
        <w:b/>
        <w:bCs/>
        <w:color w:val="70AD47"/>
        <w:sz w:val="20"/>
        <w:szCs w:val="20"/>
      </w:rPr>
      <w:t>LawLessons.ca</w:t>
    </w:r>
  </w:p>
  <w:p w14:paraId="48377E31" w14:textId="77777777" w:rsidR="005D4909" w:rsidRDefault="005D49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D891DC" w14:textId="77777777" w:rsidR="00970C96" w:rsidRDefault="00970C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B2A17C" w14:textId="77777777" w:rsidR="007774AA" w:rsidRDefault="007774AA" w:rsidP="003F6984">
      <w:pPr>
        <w:spacing w:after="0" w:line="240" w:lineRule="auto"/>
      </w:pPr>
      <w:r>
        <w:separator/>
      </w:r>
    </w:p>
  </w:footnote>
  <w:footnote w:type="continuationSeparator" w:id="0">
    <w:p w14:paraId="5885F619" w14:textId="77777777" w:rsidR="007774AA" w:rsidRDefault="007774AA" w:rsidP="003F69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5FF1D9" w14:textId="77777777" w:rsidR="00970C96" w:rsidRDefault="00970C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0DD7D8" w14:textId="77777777" w:rsidR="00970C96" w:rsidRPr="000E5AD8" w:rsidRDefault="00970C96" w:rsidP="00970C96">
    <w:pPr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  <w:r w:rsidRPr="000E5AD8">
      <w:rPr>
        <w:rFonts w:ascii="Times New Roman" w:eastAsia="Times New Roman" w:hAnsi="Times New Roman" w:cs="Times New Roman"/>
        <w:noProof/>
        <w:sz w:val="24"/>
        <w:szCs w:val="24"/>
        <w:lang w:eastAsia="en-CA"/>
      </w:rPr>
      <w:drawing>
        <wp:anchor distT="0" distB="0" distL="114300" distR="114300" simplePos="0" relativeHeight="251659264" behindDoc="0" locked="0" layoutInCell="1" allowOverlap="1" wp14:anchorId="061E277C" wp14:editId="4DDD844E">
          <wp:simplePos x="0" y="0"/>
          <wp:positionH relativeFrom="column">
            <wp:posOffset>5514340</wp:posOffset>
          </wp:positionH>
          <wp:positionV relativeFrom="paragraph">
            <wp:posOffset>-176530</wp:posOffset>
          </wp:positionV>
          <wp:extent cx="1341755" cy="787400"/>
          <wp:effectExtent l="0" t="0" r="4445" b="0"/>
          <wp:wrapSquare wrapText="bothSides"/>
          <wp:docPr id="5" name="Picture 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9" r="-19"/>
                  <a:stretch/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5AD8">
      <w:rPr>
        <w:rFonts w:ascii="Calibri" w:eastAsia="Times New Roman" w:hAnsi="Calibri" w:cs="Calibri"/>
        <w:b/>
        <w:bCs/>
        <w:color w:val="636A69"/>
        <w:sz w:val="24"/>
        <w:szCs w:val="24"/>
      </w:rPr>
      <w:t>Subject</w:t>
    </w:r>
    <w:r>
      <w:rPr>
        <w:rFonts w:ascii="Calibri" w:eastAsia="Times New Roman" w:hAnsi="Calibri" w:cs="Calibri"/>
        <w:b/>
        <w:bCs/>
        <w:color w:val="636A69"/>
        <w:sz w:val="24"/>
        <w:szCs w:val="24"/>
      </w:rPr>
      <w:t xml:space="preserve"> – Social Justice</w:t>
    </w:r>
    <w:r w:rsidRPr="000E5AD8">
      <w:rPr>
        <w:rFonts w:ascii="Calibri" w:eastAsia="Times New Roman" w:hAnsi="Calibri" w:cs="Calibri"/>
        <w:b/>
        <w:bCs/>
        <w:color w:val="636A69"/>
        <w:sz w:val="24"/>
        <w:szCs w:val="24"/>
      </w:rPr>
      <w:t xml:space="preserve"> </w:t>
    </w:r>
    <w:r>
      <w:rPr>
        <w:rFonts w:ascii="Calibri" w:eastAsia="Times New Roman" w:hAnsi="Calibri" w:cs="Calibri"/>
        <w:b/>
        <w:bCs/>
        <w:color w:val="636A69"/>
        <w:sz w:val="24"/>
        <w:szCs w:val="24"/>
      </w:rPr>
      <w:t>12</w:t>
    </w:r>
  </w:p>
  <w:p w14:paraId="6B1E57E0" w14:textId="77777777" w:rsidR="00970C96" w:rsidRPr="000E5AD8" w:rsidRDefault="00970C96" w:rsidP="00970C96">
    <w:pPr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  <w:r w:rsidRPr="000E5AD8">
      <w:rPr>
        <w:rFonts w:ascii="Calibri" w:eastAsia="Times New Roman" w:hAnsi="Calibri" w:cs="Calibri"/>
        <w:b/>
        <w:bCs/>
        <w:color w:val="636A69"/>
        <w:sz w:val="24"/>
        <w:szCs w:val="24"/>
      </w:rPr>
      <w:t>Topic</w:t>
    </w:r>
    <w:r>
      <w:rPr>
        <w:rFonts w:ascii="Calibri" w:eastAsia="Times New Roman" w:hAnsi="Calibri" w:cs="Calibri"/>
        <w:b/>
        <w:bCs/>
        <w:color w:val="636A69"/>
        <w:sz w:val="24"/>
        <w:szCs w:val="24"/>
      </w:rPr>
      <w:t xml:space="preserve"> – Black Lives Matter</w:t>
    </w:r>
  </w:p>
  <w:p w14:paraId="63116AC0" w14:textId="08C981DD" w:rsidR="003F6984" w:rsidRPr="003A0F46" w:rsidRDefault="003F6984" w:rsidP="003A0F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B36FC4" w14:textId="77777777" w:rsidR="00970C96" w:rsidRDefault="00970C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00DC8"/>
    <w:multiLevelType w:val="hybridMultilevel"/>
    <w:tmpl w:val="EBCC9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07020"/>
    <w:multiLevelType w:val="hybridMultilevel"/>
    <w:tmpl w:val="4454C2D8"/>
    <w:lvl w:ilvl="0" w:tplc="04090003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2" w15:restartNumberingAfterBreak="0">
    <w:nsid w:val="038829D1"/>
    <w:multiLevelType w:val="hybridMultilevel"/>
    <w:tmpl w:val="0908F080"/>
    <w:lvl w:ilvl="0" w:tplc="04090003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3" w15:restartNumberingAfterBreak="0">
    <w:nsid w:val="05862521"/>
    <w:multiLevelType w:val="hybridMultilevel"/>
    <w:tmpl w:val="80581DDC"/>
    <w:lvl w:ilvl="0" w:tplc="04090003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E77CC"/>
    <w:multiLevelType w:val="hybridMultilevel"/>
    <w:tmpl w:val="480437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372DB"/>
    <w:multiLevelType w:val="hybridMultilevel"/>
    <w:tmpl w:val="E81CFD72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0A07D5"/>
    <w:multiLevelType w:val="hybridMultilevel"/>
    <w:tmpl w:val="3190F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51DE3"/>
    <w:multiLevelType w:val="hybridMultilevel"/>
    <w:tmpl w:val="72886E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31165"/>
    <w:multiLevelType w:val="hybridMultilevel"/>
    <w:tmpl w:val="2B46A8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AC2FD9"/>
    <w:multiLevelType w:val="hybridMultilevel"/>
    <w:tmpl w:val="B19EA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8A4553"/>
    <w:multiLevelType w:val="hybridMultilevel"/>
    <w:tmpl w:val="783E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73D2E"/>
    <w:multiLevelType w:val="hybridMultilevel"/>
    <w:tmpl w:val="A2784E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EE0E13"/>
    <w:multiLevelType w:val="hybridMultilevel"/>
    <w:tmpl w:val="2F180412"/>
    <w:lvl w:ilvl="0" w:tplc="F1BC5C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8B0AE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2D285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100E71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2406EC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B14EA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F34456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60A824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A88BB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3A4BF8"/>
    <w:multiLevelType w:val="hybridMultilevel"/>
    <w:tmpl w:val="7696D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B22439"/>
    <w:multiLevelType w:val="hybridMultilevel"/>
    <w:tmpl w:val="CD7EE78A"/>
    <w:lvl w:ilvl="0" w:tplc="10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38431A7F"/>
    <w:multiLevelType w:val="hybridMultilevel"/>
    <w:tmpl w:val="4A9008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4F5F41"/>
    <w:multiLevelType w:val="hybridMultilevel"/>
    <w:tmpl w:val="2CBEF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831E14"/>
    <w:multiLevelType w:val="hybridMultilevel"/>
    <w:tmpl w:val="52CCAB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C45FFA"/>
    <w:multiLevelType w:val="hybridMultilevel"/>
    <w:tmpl w:val="4ADAE064"/>
    <w:lvl w:ilvl="0" w:tplc="10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BC44C8"/>
    <w:multiLevelType w:val="hybridMultilevel"/>
    <w:tmpl w:val="EBFA9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180BFA"/>
    <w:multiLevelType w:val="hybridMultilevel"/>
    <w:tmpl w:val="634EFD48"/>
    <w:lvl w:ilvl="0" w:tplc="2BA237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7128B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B6652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376F91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22A784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1E2C9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7682E2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72414B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49A77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D43EE0"/>
    <w:multiLevelType w:val="hybridMultilevel"/>
    <w:tmpl w:val="73481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393DF0"/>
    <w:multiLevelType w:val="hybridMultilevel"/>
    <w:tmpl w:val="21A87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8187F"/>
    <w:multiLevelType w:val="hybridMultilevel"/>
    <w:tmpl w:val="394EE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E0720F"/>
    <w:multiLevelType w:val="hybridMultilevel"/>
    <w:tmpl w:val="D2B4E8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4032A2"/>
    <w:multiLevelType w:val="hybridMultilevel"/>
    <w:tmpl w:val="4E64C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EF375F"/>
    <w:multiLevelType w:val="hybridMultilevel"/>
    <w:tmpl w:val="85406E12"/>
    <w:lvl w:ilvl="0" w:tplc="04090003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020140"/>
    <w:multiLevelType w:val="hybridMultilevel"/>
    <w:tmpl w:val="29F404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261155"/>
    <w:multiLevelType w:val="hybridMultilevel"/>
    <w:tmpl w:val="5AD88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2247F7"/>
    <w:multiLevelType w:val="hybridMultilevel"/>
    <w:tmpl w:val="9EE4F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7E4C7E"/>
    <w:multiLevelType w:val="hybridMultilevel"/>
    <w:tmpl w:val="A6E6304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6EE7749"/>
    <w:multiLevelType w:val="hybridMultilevel"/>
    <w:tmpl w:val="E79AA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5C30F1"/>
    <w:multiLevelType w:val="hybridMultilevel"/>
    <w:tmpl w:val="A38E15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4C2CBD"/>
    <w:multiLevelType w:val="hybridMultilevel"/>
    <w:tmpl w:val="2F60D42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35E200A"/>
    <w:multiLevelType w:val="hybridMultilevel"/>
    <w:tmpl w:val="A5460CCE"/>
    <w:lvl w:ilvl="0" w:tplc="A5368D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BBEE3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90EB0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06150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94812C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C9CDC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15AF2B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506444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B9C93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911B79"/>
    <w:multiLevelType w:val="hybridMultilevel"/>
    <w:tmpl w:val="317AA1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DC0B4A"/>
    <w:multiLevelType w:val="hybridMultilevel"/>
    <w:tmpl w:val="8C6A51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411DF3"/>
    <w:multiLevelType w:val="hybridMultilevel"/>
    <w:tmpl w:val="636EF0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0151A5"/>
    <w:multiLevelType w:val="hybridMultilevel"/>
    <w:tmpl w:val="240E85D0"/>
    <w:lvl w:ilvl="0" w:tplc="6E82D2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C1635DF"/>
    <w:multiLevelType w:val="hybridMultilevel"/>
    <w:tmpl w:val="C48CBF06"/>
    <w:lvl w:ilvl="0" w:tplc="04090003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1D2E40"/>
    <w:multiLevelType w:val="hybridMultilevel"/>
    <w:tmpl w:val="11401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0C10BC"/>
    <w:multiLevelType w:val="hybridMultilevel"/>
    <w:tmpl w:val="3CB2F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6"/>
  </w:num>
  <w:num w:numId="3">
    <w:abstractNumId w:val="35"/>
  </w:num>
  <w:num w:numId="4">
    <w:abstractNumId w:val="7"/>
  </w:num>
  <w:num w:numId="5">
    <w:abstractNumId w:val="14"/>
  </w:num>
  <w:num w:numId="6">
    <w:abstractNumId w:val="17"/>
  </w:num>
  <w:num w:numId="7">
    <w:abstractNumId w:val="5"/>
  </w:num>
  <w:num w:numId="8">
    <w:abstractNumId w:val="38"/>
  </w:num>
  <w:num w:numId="9">
    <w:abstractNumId w:val="18"/>
  </w:num>
  <w:num w:numId="10">
    <w:abstractNumId w:val="27"/>
  </w:num>
  <w:num w:numId="11">
    <w:abstractNumId w:val="15"/>
  </w:num>
  <w:num w:numId="12">
    <w:abstractNumId w:val="10"/>
  </w:num>
  <w:num w:numId="13">
    <w:abstractNumId w:val="1"/>
  </w:num>
  <w:num w:numId="14">
    <w:abstractNumId w:val="20"/>
  </w:num>
  <w:num w:numId="15">
    <w:abstractNumId w:val="23"/>
  </w:num>
  <w:num w:numId="16">
    <w:abstractNumId w:val="32"/>
  </w:num>
  <w:num w:numId="17">
    <w:abstractNumId w:val="8"/>
  </w:num>
  <w:num w:numId="18">
    <w:abstractNumId w:val="0"/>
  </w:num>
  <w:num w:numId="19">
    <w:abstractNumId w:val="37"/>
  </w:num>
  <w:num w:numId="20">
    <w:abstractNumId w:val="13"/>
  </w:num>
  <w:num w:numId="21">
    <w:abstractNumId w:val="26"/>
  </w:num>
  <w:num w:numId="22">
    <w:abstractNumId w:val="28"/>
  </w:num>
  <w:num w:numId="23">
    <w:abstractNumId w:val="16"/>
  </w:num>
  <w:num w:numId="24">
    <w:abstractNumId w:val="9"/>
  </w:num>
  <w:num w:numId="25">
    <w:abstractNumId w:val="40"/>
  </w:num>
  <w:num w:numId="26">
    <w:abstractNumId w:val="30"/>
  </w:num>
  <w:num w:numId="27">
    <w:abstractNumId w:val="11"/>
  </w:num>
  <w:num w:numId="28">
    <w:abstractNumId w:val="25"/>
  </w:num>
  <w:num w:numId="29">
    <w:abstractNumId w:val="2"/>
  </w:num>
  <w:num w:numId="30">
    <w:abstractNumId w:val="3"/>
  </w:num>
  <w:num w:numId="31">
    <w:abstractNumId w:val="22"/>
  </w:num>
  <w:num w:numId="32">
    <w:abstractNumId w:val="19"/>
  </w:num>
  <w:num w:numId="33">
    <w:abstractNumId w:val="21"/>
  </w:num>
  <w:num w:numId="34">
    <w:abstractNumId w:val="39"/>
  </w:num>
  <w:num w:numId="35">
    <w:abstractNumId w:val="29"/>
  </w:num>
  <w:num w:numId="36">
    <w:abstractNumId w:val="12"/>
  </w:num>
  <w:num w:numId="37">
    <w:abstractNumId w:val="24"/>
  </w:num>
  <w:num w:numId="38">
    <w:abstractNumId w:val="33"/>
  </w:num>
  <w:num w:numId="39">
    <w:abstractNumId w:val="31"/>
  </w:num>
  <w:num w:numId="40">
    <w:abstractNumId w:val="41"/>
  </w:num>
  <w:num w:numId="41">
    <w:abstractNumId w:val="34"/>
  </w:num>
  <w:num w:numId="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293"/>
    <w:rsid w:val="00003DEF"/>
    <w:rsid w:val="00004618"/>
    <w:rsid w:val="00007155"/>
    <w:rsid w:val="00015AE3"/>
    <w:rsid w:val="000215D1"/>
    <w:rsid w:val="000230AC"/>
    <w:rsid w:val="0002685A"/>
    <w:rsid w:val="00054C4A"/>
    <w:rsid w:val="00060694"/>
    <w:rsid w:val="00066F45"/>
    <w:rsid w:val="000807A1"/>
    <w:rsid w:val="00081C63"/>
    <w:rsid w:val="00082036"/>
    <w:rsid w:val="00090EAA"/>
    <w:rsid w:val="000A7732"/>
    <w:rsid w:val="000B4442"/>
    <w:rsid w:val="000C690F"/>
    <w:rsid w:val="000E1572"/>
    <w:rsid w:val="000E4415"/>
    <w:rsid w:val="000E7F8C"/>
    <w:rsid w:val="0011062B"/>
    <w:rsid w:val="00127330"/>
    <w:rsid w:val="00131418"/>
    <w:rsid w:val="001369F1"/>
    <w:rsid w:val="00145ECD"/>
    <w:rsid w:val="001533B4"/>
    <w:rsid w:val="00171009"/>
    <w:rsid w:val="00181FCD"/>
    <w:rsid w:val="00183E13"/>
    <w:rsid w:val="00192451"/>
    <w:rsid w:val="001A6A77"/>
    <w:rsid w:val="001C1781"/>
    <w:rsid w:val="001C63DB"/>
    <w:rsid w:val="001D7445"/>
    <w:rsid w:val="001F4F2D"/>
    <w:rsid w:val="001F77C9"/>
    <w:rsid w:val="00204B08"/>
    <w:rsid w:val="00207D88"/>
    <w:rsid w:val="002151B8"/>
    <w:rsid w:val="00232A45"/>
    <w:rsid w:val="00235AC7"/>
    <w:rsid w:val="00240C0B"/>
    <w:rsid w:val="002571B3"/>
    <w:rsid w:val="0026756D"/>
    <w:rsid w:val="00280FB4"/>
    <w:rsid w:val="00296160"/>
    <w:rsid w:val="002A19FF"/>
    <w:rsid w:val="002B1928"/>
    <w:rsid w:val="002B3158"/>
    <w:rsid w:val="002B6FBD"/>
    <w:rsid w:val="002C0873"/>
    <w:rsid w:val="002C30C8"/>
    <w:rsid w:val="002C43DB"/>
    <w:rsid w:val="002E1D8F"/>
    <w:rsid w:val="002F1D1D"/>
    <w:rsid w:val="002F6B3F"/>
    <w:rsid w:val="00312378"/>
    <w:rsid w:val="00316C4E"/>
    <w:rsid w:val="00317AC0"/>
    <w:rsid w:val="00326755"/>
    <w:rsid w:val="003304CE"/>
    <w:rsid w:val="00340A33"/>
    <w:rsid w:val="00344A2C"/>
    <w:rsid w:val="00362752"/>
    <w:rsid w:val="00364E66"/>
    <w:rsid w:val="00372F7E"/>
    <w:rsid w:val="003820A5"/>
    <w:rsid w:val="003876AB"/>
    <w:rsid w:val="00394070"/>
    <w:rsid w:val="00395CE2"/>
    <w:rsid w:val="003A0F46"/>
    <w:rsid w:val="003A4F48"/>
    <w:rsid w:val="003C4882"/>
    <w:rsid w:val="003C5266"/>
    <w:rsid w:val="003C5F67"/>
    <w:rsid w:val="003D6CDD"/>
    <w:rsid w:val="003E28DE"/>
    <w:rsid w:val="003E4B2B"/>
    <w:rsid w:val="003F6984"/>
    <w:rsid w:val="003F79F3"/>
    <w:rsid w:val="004002EB"/>
    <w:rsid w:val="00420F09"/>
    <w:rsid w:val="00422001"/>
    <w:rsid w:val="00422E78"/>
    <w:rsid w:val="004266D5"/>
    <w:rsid w:val="004328DF"/>
    <w:rsid w:val="00487C2E"/>
    <w:rsid w:val="004913C0"/>
    <w:rsid w:val="004B53A6"/>
    <w:rsid w:val="004C1F4D"/>
    <w:rsid w:val="004C3476"/>
    <w:rsid w:val="004F61E6"/>
    <w:rsid w:val="00501A23"/>
    <w:rsid w:val="0050304B"/>
    <w:rsid w:val="005104D5"/>
    <w:rsid w:val="0051391E"/>
    <w:rsid w:val="0051632B"/>
    <w:rsid w:val="0051698F"/>
    <w:rsid w:val="00521103"/>
    <w:rsid w:val="00525FF5"/>
    <w:rsid w:val="00542EF9"/>
    <w:rsid w:val="005548FF"/>
    <w:rsid w:val="00555376"/>
    <w:rsid w:val="00557A0B"/>
    <w:rsid w:val="00562643"/>
    <w:rsid w:val="00570161"/>
    <w:rsid w:val="00593EEC"/>
    <w:rsid w:val="005A629B"/>
    <w:rsid w:val="005A6820"/>
    <w:rsid w:val="005A6F10"/>
    <w:rsid w:val="005B50C6"/>
    <w:rsid w:val="005B5C92"/>
    <w:rsid w:val="005B6D8A"/>
    <w:rsid w:val="005B7473"/>
    <w:rsid w:val="005C45F2"/>
    <w:rsid w:val="005D110B"/>
    <w:rsid w:val="005D4909"/>
    <w:rsid w:val="006003A1"/>
    <w:rsid w:val="006115DE"/>
    <w:rsid w:val="00616B01"/>
    <w:rsid w:val="00620746"/>
    <w:rsid w:val="006238E9"/>
    <w:rsid w:val="00636164"/>
    <w:rsid w:val="00640BC3"/>
    <w:rsid w:val="00641E8A"/>
    <w:rsid w:val="0064332D"/>
    <w:rsid w:val="00650585"/>
    <w:rsid w:val="006910A3"/>
    <w:rsid w:val="006B0305"/>
    <w:rsid w:val="006C115B"/>
    <w:rsid w:val="006C212C"/>
    <w:rsid w:val="006D4ECF"/>
    <w:rsid w:val="006D635C"/>
    <w:rsid w:val="00723BCD"/>
    <w:rsid w:val="00732843"/>
    <w:rsid w:val="00733E52"/>
    <w:rsid w:val="00735A11"/>
    <w:rsid w:val="00754B52"/>
    <w:rsid w:val="00772C06"/>
    <w:rsid w:val="007774AA"/>
    <w:rsid w:val="007836C9"/>
    <w:rsid w:val="00784F6F"/>
    <w:rsid w:val="007879E5"/>
    <w:rsid w:val="007A18EB"/>
    <w:rsid w:val="007A6F01"/>
    <w:rsid w:val="007D72CC"/>
    <w:rsid w:val="007F2944"/>
    <w:rsid w:val="00800E5F"/>
    <w:rsid w:val="00804F23"/>
    <w:rsid w:val="00807C0B"/>
    <w:rsid w:val="00813B86"/>
    <w:rsid w:val="0082057F"/>
    <w:rsid w:val="008337BC"/>
    <w:rsid w:val="0085616F"/>
    <w:rsid w:val="00890F84"/>
    <w:rsid w:val="00896056"/>
    <w:rsid w:val="008A0460"/>
    <w:rsid w:val="008A16A7"/>
    <w:rsid w:val="008B5FE0"/>
    <w:rsid w:val="008F0098"/>
    <w:rsid w:val="008F78CF"/>
    <w:rsid w:val="009139D8"/>
    <w:rsid w:val="0091676E"/>
    <w:rsid w:val="00944404"/>
    <w:rsid w:val="00957E58"/>
    <w:rsid w:val="0096733C"/>
    <w:rsid w:val="00970C96"/>
    <w:rsid w:val="00976938"/>
    <w:rsid w:val="00986E23"/>
    <w:rsid w:val="009A3415"/>
    <w:rsid w:val="009A46A7"/>
    <w:rsid w:val="009B5183"/>
    <w:rsid w:val="009F7BF8"/>
    <w:rsid w:val="00A06EF9"/>
    <w:rsid w:val="00A13988"/>
    <w:rsid w:val="00A16B0C"/>
    <w:rsid w:val="00A44DA0"/>
    <w:rsid w:val="00A54BEE"/>
    <w:rsid w:val="00A57AFE"/>
    <w:rsid w:val="00A679FB"/>
    <w:rsid w:val="00A70B1C"/>
    <w:rsid w:val="00A912BD"/>
    <w:rsid w:val="00A9294F"/>
    <w:rsid w:val="00A93036"/>
    <w:rsid w:val="00AA43E9"/>
    <w:rsid w:val="00AC5A63"/>
    <w:rsid w:val="00AE4BC9"/>
    <w:rsid w:val="00AF1B12"/>
    <w:rsid w:val="00AF2488"/>
    <w:rsid w:val="00AF2F65"/>
    <w:rsid w:val="00B0315B"/>
    <w:rsid w:val="00B22A46"/>
    <w:rsid w:val="00B42F31"/>
    <w:rsid w:val="00B463CD"/>
    <w:rsid w:val="00B46A97"/>
    <w:rsid w:val="00B56536"/>
    <w:rsid w:val="00B57F27"/>
    <w:rsid w:val="00B61114"/>
    <w:rsid w:val="00B678F4"/>
    <w:rsid w:val="00B71709"/>
    <w:rsid w:val="00B83455"/>
    <w:rsid w:val="00B83883"/>
    <w:rsid w:val="00B8664B"/>
    <w:rsid w:val="00BC0192"/>
    <w:rsid w:val="00BC5935"/>
    <w:rsid w:val="00BD3ADC"/>
    <w:rsid w:val="00BD3F4E"/>
    <w:rsid w:val="00BD586D"/>
    <w:rsid w:val="00BD701A"/>
    <w:rsid w:val="00BE258B"/>
    <w:rsid w:val="00BE65AF"/>
    <w:rsid w:val="00C002C8"/>
    <w:rsid w:val="00C03A63"/>
    <w:rsid w:val="00C134EA"/>
    <w:rsid w:val="00C216D8"/>
    <w:rsid w:val="00C26621"/>
    <w:rsid w:val="00C27DA2"/>
    <w:rsid w:val="00C653AB"/>
    <w:rsid w:val="00C6701D"/>
    <w:rsid w:val="00C83926"/>
    <w:rsid w:val="00C87472"/>
    <w:rsid w:val="00C90143"/>
    <w:rsid w:val="00CA243D"/>
    <w:rsid w:val="00CB6529"/>
    <w:rsid w:val="00CC1B46"/>
    <w:rsid w:val="00CD02D0"/>
    <w:rsid w:val="00CF0426"/>
    <w:rsid w:val="00CF7368"/>
    <w:rsid w:val="00D25FAB"/>
    <w:rsid w:val="00D30503"/>
    <w:rsid w:val="00D3109D"/>
    <w:rsid w:val="00D35E03"/>
    <w:rsid w:val="00D41CEC"/>
    <w:rsid w:val="00D457EE"/>
    <w:rsid w:val="00D45846"/>
    <w:rsid w:val="00D57A41"/>
    <w:rsid w:val="00D628ED"/>
    <w:rsid w:val="00D65828"/>
    <w:rsid w:val="00D714E2"/>
    <w:rsid w:val="00D86A9F"/>
    <w:rsid w:val="00DA2BB4"/>
    <w:rsid w:val="00DB2B63"/>
    <w:rsid w:val="00DC012D"/>
    <w:rsid w:val="00DD00F1"/>
    <w:rsid w:val="00DD0706"/>
    <w:rsid w:val="00DD43BB"/>
    <w:rsid w:val="00DE2139"/>
    <w:rsid w:val="00DE58C6"/>
    <w:rsid w:val="00DE78F8"/>
    <w:rsid w:val="00E04EB3"/>
    <w:rsid w:val="00E26AF4"/>
    <w:rsid w:val="00E42946"/>
    <w:rsid w:val="00E45F8B"/>
    <w:rsid w:val="00E47293"/>
    <w:rsid w:val="00E55925"/>
    <w:rsid w:val="00E82B95"/>
    <w:rsid w:val="00E85A4E"/>
    <w:rsid w:val="00EB0156"/>
    <w:rsid w:val="00EB641B"/>
    <w:rsid w:val="00EC24A4"/>
    <w:rsid w:val="00EC6421"/>
    <w:rsid w:val="00ED23D5"/>
    <w:rsid w:val="00ED3E3B"/>
    <w:rsid w:val="00EE247B"/>
    <w:rsid w:val="00EF2DD9"/>
    <w:rsid w:val="00F03CE5"/>
    <w:rsid w:val="00F240D8"/>
    <w:rsid w:val="00F26ADD"/>
    <w:rsid w:val="00F36A93"/>
    <w:rsid w:val="00F379FD"/>
    <w:rsid w:val="00F526DF"/>
    <w:rsid w:val="00F61BF1"/>
    <w:rsid w:val="00F87FA4"/>
    <w:rsid w:val="00F961A3"/>
    <w:rsid w:val="00F9708F"/>
    <w:rsid w:val="00FB08A2"/>
    <w:rsid w:val="2315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C7EF6A"/>
  <w15:chartTrackingRefBased/>
  <w15:docId w15:val="{E71166D9-15E6-4E40-B055-085AB3177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00E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00E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7293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unhideWhenUsed/>
    <w:qFormat/>
    <w:rsid w:val="00E47293"/>
    <w:pPr>
      <w:widowControl w:val="0"/>
      <w:autoSpaceDE w:val="0"/>
      <w:autoSpaceDN w:val="0"/>
      <w:spacing w:after="0" w:line="240" w:lineRule="auto"/>
    </w:pPr>
    <w:rPr>
      <w:rFonts w:ascii="Bell MT" w:eastAsia="Bell MT" w:hAnsi="Bell MT" w:cs="Bell MT"/>
      <w:i/>
      <w:sz w:val="18"/>
      <w:szCs w:val="18"/>
      <w:lang w:eastAsia="en-CA" w:bidi="en-CA"/>
    </w:rPr>
  </w:style>
  <w:style w:type="character" w:customStyle="1" w:styleId="BodyTextChar">
    <w:name w:val="Body Text Char"/>
    <w:basedOn w:val="DefaultParagraphFont"/>
    <w:link w:val="BodyText"/>
    <w:uiPriority w:val="1"/>
    <w:rsid w:val="00E47293"/>
    <w:rPr>
      <w:rFonts w:ascii="Bell MT" w:eastAsia="Bell MT" w:hAnsi="Bell MT" w:cs="Bell MT"/>
      <w:i/>
      <w:sz w:val="18"/>
      <w:szCs w:val="18"/>
      <w:lang w:eastAsia="en-CA" w:bidi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1D744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8388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B015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C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CDD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00E5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00E5F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TableGrid">
    <w:name w:val="Table Grid"/>
    <w:basedOn w:val="TableNormal"/>
    <w:uiPriority w:val="39"/>
    <w:rsid w:val="00432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69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984"/>
  </w:style>
  <w:style w:type="paragraph" w:styleId="Footer">
    <w:name w:val="footer"/>
    <w:basedOn w:val="Normal"/>
    <w:link w:val="FooterChar"/>
    <w:uiPriority w:val="99"/>
    <w:unhideWhenUsed/>
    <w:rsid w:val="003F69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9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8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5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05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7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3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2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5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8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0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3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42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2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2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7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5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4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nada.ca/en/canadian-heritage/campaigns/anti-racism-engagement/deepening-understanding-developing-ideas.htm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FC0D1-8605-B04D-87CC-2D4DD8A54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264</Words>
  <Characters>1508</Characters>
  <Application>Microsoft Office Word</Application>
  <DocSecurity>0</DocSecurity>
  <Lines>12</Lines>
  <Paragraphs>3</Paragraphs>
  <ScaleCrop>false</ScaleCrop>
  <Company>School District #36 (Surrey)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 Kambo</dc:creator>
  <cp:keywords/>
  <dc:description/>
  <cp:lastModifiedBy>Renee Willock</cp:lastModifiedBy>
  <cp:revision>8</cp:revision>
  <cp:lastPrinted>2020-09-18T21:27:00Z</cp:lastPrinted>
  <dcterms:created xsi:type="dcterms:W3CDTF">2020-11-09T04:18:00Z</dcterms:created>
  <dcterms:modified xsi:type="dcterms:W3CDTF">2020-12-28T23:48:00Z</dcterms:modified>
</cp:coreProperties>
</file>