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2" w14:textId="77777777" w:rsidR="00C83EDB" w:rsidRDefault="00C83ED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6544A7A" w14:textId="77777777" w:rsidR="00EF5661" w:rsidRDefault="00EF566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13C" w14:textId="6E9A73AB" w:rsidR="00C83EDB" w:rsidRDefault="009E2AD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Internment in Canada </w:t>
      </w:r>
    </w:p>
    <w:p w14:paraId="0000013D" w14:textId="77777777" w:rsidR="00C83EDB" w:rsidRDefault="00C83ED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13E" w14:textId="77777777" w:rsidR="00C83EDB" w:rsidRDefault="009E2AD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Directions: Research the following groups of people who were considered enemy aliens and interned under the War Measures Act:</w:t>
      </w:r>
    </w:p>
    <w:p w14:paraId="0000013F" w14:textId="77777777" w:rsidR="00C83EDB" w:rsidRDefault="00C83ED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3"/>
        <w:tblW w:w="93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90"/>
        <w:gridCol w:w="1867"/>
        <w:gridCol w:w="1868"/>
        <w:gridCol w:w="1867"/>
        <w:gridCol w:w="1868"/>
      </w:tblGrid>
      <w:tr w:rsidR="00C83EDB" w14:paraId="6EFC8FD1" w14:textId="77777777" w:rsidTr="00EF5661">
        <w:trPr>
          <w:jc w:val="center"/>
        </w:trPr>
        <w:tc>
          <w:tcPr>
            <w:tcW w:w="1890" w:type="dxa"/>
          </w:tcPr>
          <w:p w14:paraId="00000140" w14:textId="77777777" w:rsidR="00C83EDB" w:rsidRDefault="008E7B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hyperlink r:id="rId8">
              <w:r w:rsidR="009E2AD2">
                <w:rPr>
                  <w:rFonts w:ascii="Arial" w:eastAsia="Arial" w:hAnsi="Arial" w:cs="Arial"/>
                  <w:color w:val="0000FF"/>
                  <w:sz w:val="24"/>
                  <w:szCs w:val="24"/>
                  <w:u w:val="single"/>
                </w:rPr>
                <w:t>Internment in Canada</w:t>
              </w:r>
            </w:hyperlink>
          </w:p>
          <w:p w14:paraId="00000141" w14:textId="77777777" w:rsidR="00C83EDB" w:rsidRDefault="00C83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</w:tcPr>
          <w:p w14:paraId="00000142" w14:textId="77777777" w:rsidR="00C83EDB" w:rsidRDefault="008E7B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hyperlink r:id="rId9">
              <w:r w:rsidR="009E2AD2">
                <w:rPr>
                  <w:rFonts w:ascii="Arial" w:eastAsia="Arial" w:hAnsi="Arial" w:cs="Arial"/>
                  <w:color w:val="0000FF"/>
                  <w:sz w:val="24"/>
                  <w:szCs w:val="24"/>
                  <w:u w:val="single"/>
                </w:rPr>
                <w:t>Ukrainians</w:t>
              </w:r>
            </w:hyperlink>
            <w:r w:rsidR="009E2AD2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00000143" w14:textId="77777777" w:rsidR="00C83EDB" w:rsidRDefault="009E2AD2">
            <w:pPr>
              <w:ind w:left="72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68" w:type="dxa"/>
          </w:tcPr>
          <w:p w14:paraId="00000144" w14:textId="77777777" w:rsidR="00C83EDB" w:rsidRDefault="008E7B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hyperlink r:id="rId10">
              <w:r w:rsidR="009E2AD2">
                <w:rPr>
                  <w:rFonts w:ascii="Arial" w:eastAsia="Arial" w:hAnsi="Arial" w:cs="Arial"/>
                  <w:color w:val="0000FF"/>
                  <w:sz w:val="24"/>
                  <w:szCs w:val="24"/>
                  <w:u w:val="single"/>
                </w:rPr>
                <w:t>Japanese</w:t>
              </w:r>
            </w:hyperlink>
            <w:r w:rsidR="009E2AD2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00000145" w14:textId="77777777" w:rsidR="00C83EDB" w:rsidRDefault="00C83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</w:tcPr>
          <w:p w14:paraId="00000146" w14:textId="77777777" w:rsidR="00C83EDB" w:rsidRDefault="008E7B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hyperlink r:id="rId11">
              <w:r w:rsidR="009E2AD2">
                <w:rPr>
                  <w:rFonts w:ascii="Arial" w:eastAsia="Arial" w:hAnsi="Arial" w:cs="Arial"/>
                  <w:color w:val="0000FF"/>
                  <w:sz w:val="24"/>
                  <w:szCs w:val="24"/>
                  <w:u w:val="single"/>
                </w:rPr>
                <w:t>Italians</w:t>
              </w:r>
            </w:hyperlink>
          </w:p>
          <w:p w14:paraId="00000147" w14:textId="77777777" w:rsidR="00C83EDB" w:rsidRDefault="00C83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</w:tcPr>
          <w:p w14:paraId="00000148" w14:textId="77777777" w:rsidR="00C83EDB" w:rsidRDefault="008E7B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hyperlink r:id="rId12">
              <w:r w:rsidR="009E2AD2">
                <w:rPr>
                  <w:rFonts w:ascii="Arial" w:eastAsia="Arial" w:hAnsi="Arial" w:cs="Arial"/>
                  <w:color w:val="0000FF"/>
                  <w:sz w:val="24"/>
                  <w:szCs w:val="24"/>
                  <w:u w:val="single"/>
                </w:rPr>
                <w:t>Jews</w:t>
              </w:r>
            </w:hyperlink>
          </w:p>
          <w:p w14:paraId="00000149" w14:textId="77777777" w:rsidR="00C83EDB" w:rsidRDefault="00C83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83EDB" w14:paraId="6A2642A7" w14:textId="77777777" w:rsidTr="00EF5661">
        <w:trPr>
          <w:jc w:val="center"/>
        </w:trPr>
        <w:tc>
          <w:tcPr>
            <w:tcW w:w="1890" w:type="dxa"/>
          </w:tcPr>
          <w:p w14:paraId="0000014A" w14:textId="77777777" w:rsidR="00C83EDB" w:rsidRDefault="009E2A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Who?</w:t>
            </w:r>
          </w:p>
          <w:p w14:paraId="0000014B" w14:textId="77777777" w:rsidR="00C83EDB" w:rsidRDefault="009E2A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Were all people in this group included? Women &amp; children?</w:t>
            </w:r>
          </w:p>
        </w:tc>
        <w:tc>
          <w:tcPr>
            <w:tcW w:w="1867" w:type="dxa"/>
          </w:tcPr>
          <w:p w14:paraId="0000014C" w14:textId="77777777" w:rsidR="00C83EDB" w:rsidRDefault="00C83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</w:tcPr>
          <w:p w14:paraId="0000014D" w14:textId="77777777" w:rsidR="00C83EDB" w:rsidRDefault="00C83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</w:tcPr>
          <w:p w14:paraId="0000014E" w14:textId="77777777" w:rsidR="00C83EDB" w:rsidRDefault="00C83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</w:tcPr>
          <w:p w14:paraId="0000014F" w14:textId="77777777" w:rsidR="00C83EDB" w:rsidRDefault="00C83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83EDB" w14:paraId="58D7F914" w14:textId="77777777" w:rsidTr="00EF5661">
        <w:trPr>
          <w:jc w:val="center"/>
        </w:trPr>
        <w:tc>
          <w:tcPr>
            <w:tcW w:w="1890" w:type="dxa"/>
          </w:tcPr>
          <w:p w14:paraId="00000150" w14:textId="77777777" w:rsidR="00C83EDB" w:rsidRDefault="009E2A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When?</w:t>
            </w:r>
          </w:p>
          <w:p w14:paraId="00000151" w14:textId="77777777" w:rsidR="00C83EDB" w:rsidRDefault="009E2A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WWI? WWII?</w:t>
            </w:r>
          </w:p>
          <w:p w14:paraId="00000152" w14:textId="77777777" w:rsidR="00C83EDB" w:rsidRDefault="009E2A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Dates internment began and ended?</w:t>
            </w:r>
          </w:p>
        </w:tc>
        <w:tc>
          <w:tcPr>
            <w:tcW w:w="1867" w:type="dxa"/>
          </w:tcPr>
          <w:p w14:paraId="00000153" w14:textId="77777777" w:rsidR="00C83EDB" w:rsidRDefault="00C83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</w:tcPr>
          <w:p w14:paraId="00000154" w14:textId="77777777" w:rsidR="00C83EDB" w:rsidRDefault="00C83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</w:tcPr>
          <w:p w14:paraId="00000155" w14:textId="77777777" w:rsidR="00C83EDB" w:rsidRDefault="00C83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</w:tcPr>
          <w:p w14:paraId="00000156" w14:textId="77777777" w:rsidR="00C83EDB" w:rsidRDefault="00C83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83EDB" w14:paraId="707B4A21" w14:textId="77777777" w:rsidTr="00EF5661">
        <w:trPr>
          <w:jc w:val="center"/>
        </w:trPr>
        <w:tc>
          <w:tcPr>
            <w:tcW w:w="1890" w:type="dxa"/>
          </w:tcPr>
          <w:p w14:paraId="00000157" w14:textId="77777777" w:rsidR="00C83EDB" w:rsidRDefault="009E2A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Where?</w:t>
            </w:r>
          </w:p>
          <w:p w14:paraId="00000158" w14:textId="77777777" w:rsidR="00C83EDB" w:rsidRDefault="009E2A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What parts of Canada had they been living in? Where were they sent for internment?</w:t>
            </w:r>
          </w:p>
        </w:tc>
        <w:tc>
          <w:tcPr>
            <w:tcW w:w="1867" w:type="dxa"/>
          </w:tcPr>
          <w:p w14:paraId="00000159" w14:textId="77777777" w:rsidR="00C83EDB" w:rsidRDefault="00C83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</w:tcPr>
          <w:p w14:paraId="0000015A" w14:textId="77777777" w:rsidR="00C83EDB" w:rsidRDefault="00C83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</w:tcPr>
          <w:p w14:paraId="0000015B" w14:textId="77777777" w:rsidR="00C83EDB" w:rsidRDefault="00C83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</w:tcPr>
          <w:p w14:paraId="0000015C" w14:textId="77777777" w:rsidR="00C83EDB" w:rsidRDefault="00C83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83EDB" w14:paraId="44D7DA56" w14:textId="77777777" w:rsidTr="00EF5661">
        <w:trPr>
          <w:jc w:val="center"/>
        </w:trPr>
        <w:tc>
          <w:tcPr>
            <w:tcW w:w="1890" w:type="dxa"/>
          </w:tcPr>
          <w:p w14:paraId="0000015D" w14:textId="77777777" w:rsidR="00C83EDB" w:rsidRDefault="009E2A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What?</w:t>
            </w:r>
          </w:p>
          <w:p w14:paraId="0000015E" w14:textId="77777777" w:rsidR="00C83EDB" w:rsidRDefault="009E2A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What were the living conditions in the camps?</w:t>
            </w:r>
          </w:p>
          <w:p w14:paraId="0000015F" w14:textId="77777777" w:rsidR="00C83EDB" w:rsidRDefault="009E2A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What work were they required to do?</w:t>
            </w:r>
          </w:p>
        </w:tc>
        <w:tc>
          <w:tcPr>
            <w:tcW w:w="1867" w:type="dxa"/>
          </w:tcPr>
          <w:p w14:paraId="00000160" w14:textId="77777777" w:rsidR="00C83EDB" w:rsidRDefault="00C83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</w:tcPr>
          <w:p w14:paraId="00000161" w14:textId="77777777" w:rsidR="00C83EDB" w:rsidRDefault="00C83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</w:tcPr>
          <w:p w14:paraId="00000162" w14:textId="77777777" w:rsidR="00C83EDB" w:rsidRDefault="00C83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</w:tcPr>
          <w:p w14:paraId="00000163" w14:textId="77777777" w:rsidR="00C83EDB" w:rsidRDefault="00C83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C83EDB" w14:paraId="27DFE2F2" w14:textId="77777777" w:rsidTr="00EF5661">
        <w:trPr>
          <w:jc w:val="center"/>
        </w:trPr>
        <w:tc>
          <w:tcPr>
            <w:tcW w:w="1890" w:type="dxa"/>
          </w:tcPr>
          <w:p w14:paraId="00000164" w14:textId="77777777" w:rsidR="00C83EDB" w:rsidRDefault="009E2A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Why?</w:t>
            </w:r>
          </w:p>
          <w:p w14:paraId="00000165" w14:textId="77777777" w:rsidR="00C83EDB" w:rsidRDefault="009E2A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What was the official reason for interning these people? Did ethnicity, race, or religion also play a role?</w:t>
            </w:r>
          </w:p>
        </w:tc>
        <w:tc>
          <w:tcPr>
            <w:tcW w:w="1867" w:type="dxa"/>
          </w:tcPr>
          <w:p w14:paraId="00000166" w14:textId="77777777" w:rsidR="00C83EDB" w:rsidRDefault="00C83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</w:tcPr>
          <w:p w14:paraId="00000167" w14:textId="77777777" w:rsidR="00C83EDB" w:rsidRDefault="00C83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</w:tcPr>
          <w:p w14:paraId="00000168" w14:textId="77777777" w:rsidR="00C83EDB" w:rsidRDefault="00C83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68" w:type="dxa"/>
          </w:tcPr>
          <w:p w14:paraId="00000169" w14:textId="77777777" w:rsidR="00C83EDB" w:rsidRDefault="00C83E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0000016A" w14:textId="77777777" w:rsidR="00C83EDB" w:rsidRDefault="00C83ED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14:paraId="0E4E5834" w14:textId="77777777" w:rsidR="00EF5661" w:rsidRDefault="00EF5661">
      <w:pPr>
        <w:rPr>
          <w:rFonts w:ascii="Arial" w:eastAsia="Arial" w:hAnsi="Arial" w:cs="Arial"/>
          <w:sz w:val="24"/>
          <w:szCs w:val="24"/>
        </w:rPr>
      </w:pPr>
    </w:p>
    <w:p w14:paraId="0000016B" w14:textId="7B412C53" w:rsidR="00C83EDB" w:rsidRDefault="009E2AD2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Did the government of Canada apologies to any of these groups? If so, when and why?</w:t>
      </w:r>
    </w:p>
    <w:p w14:paraId="0000016C" w14:textId="77777777" w:rsidR="00C83EDB" w:rsidRDefault="00C83EDB">
      <w:pPr>
        <w:rPr>
          <w:rFonts w:ascii="Arial" w:eastAsia="Arial" w:hAnsi="Arial" w:cs="Arial"/>
          <w:sz w:val="24"/>
          <w:szCs w:val="24"/>
        </w:rPr>
      </w:pPr>
    </w:p>
    <w:sectPr w:rsidR="00C83EDB" w:rsidSect="00EC566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F02BB0" w14:textId="77777777" w:rsidR="008E7B77" w:rsidRDefault="008E7B77" w:rsidP="00EC566E">
      <w:r>
        <w:separator/>
      </w:r>
    </w:p>
  </w:endnote>
  <w:endnote w:type="continuationSeparator" w:id="0">
    <w:p w14:paraId="4E8B1181" w14:textId="77777777" w:rsidR="008E7B77" w:rsidRDefault="008E7B77" w:rsidP="00EC5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thold Akzidenz Grotesk">
    <w:altName w:val="Calibri"/>
    <w:panose1 w:val="020B0604020202020204"/>
    <w:charset w:val="00"/>
    <w:family w:val="auto"/>
    <w:notTrueType/>
    <w:pitch w:val="variable"/>
    <w:sig w:usb0="8000002F" w:usb1="40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C107F2" w14:textId="77777777" w:rsidR="0057662D" w:rsidRDefault="005766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28819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90E7B5" w14:textId="7015CD83" w:rsidR="00EC566E" w:rsidRDefault="00EC566E" w:rsidP="00EC566E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50474A" w14:textId="29DDA1B2" w:rsidR="00EC566E" w:rsidRPr="00EC566E" w:rsidRDefault="00EC566E" w:rsidP="00EC566E">
    <w:pPr>
      <w:pStyle w:val="Footer"/>
      <w:tabs>
        <w:tab w:val="clear" w:pos="9360"/>
        <w:tab w:val="right" w:pos="10773"/>
      </w:tabs>
      <w:rPr>
        <w:rFonts w:ascii="Berthold Akzidenz Grotesk" w:eastAsia="Calibri" w:hAnsi="Berthold Akzidenz Grotesk" w:cs="Arial"/>
        <w:color w:val="646A69"/>
        <w:sz w:val="20"/>
        <w:szCs w:val="20"/>
        <w:lang w:eastAsia="en-US" w:bidi="ar-SA"/>
      </w:rPr>
    </w:pPr>
    <w:r w:rsidRPr="00EC566E">
      <w:rPr>
        <w:rFonts w:ascii="Verdana" w:eastAsia="Calibri" w:hAnsi="Verdana" w:cs="Arial"/>
        <w:b/>
        <w:bCs/>
        <w:color w:val="70AD47"/>
        <w:sz w:val="20"/>
        <w:szCs w:val="20"/>
        <w:lang w:eastAsia="en-US" w:bidi="ar-SA"/>
      </w:rPr>
      <w:t xml:space="preserve"> JusticeEducation.ca                  </w:t>
    </w:r>
    <w:r w:rsidRPr="00EC566E">
      <w:rPr>
        <w:rFonts w:ascii="Verdana" w:eastAsia="Calibri" w:hAnsi="Verdana" w:cs="Arial"/>
        <w:color w:val="70AD47"/>
        <w:sz w:val="20"/>
        <w:szCs w:val="20"/>
        <w:lang w:eastAsia="en-US" w:bidi="ar-SA"/>
      </w:rPr>
      <w:t xml:space="preserve"> </w:t>
    </w:r>
    <w:r w:rsidRPr="00EC566E">
      <w:rPr>
        <w:rFonts w:ascii="Verdana" w:eastAsia="Calibri" w:hAnsi="Verdana" w:cs="Arial"/>
        <w:sz w:val="20"/>
        <w:szCs w:val="20"/>
        <w:lang w:eastAsia="en-US" w:bidi="ar-SA"/>
      </w:rPr>
      <w:t xml:space="preserve">      </w:t>
    </w:r>
    <w:r w:rsidRPr="00EC566E">
      <w:rPr>
        <w:rFonts w:ascii="Verdana" w:eastAsia="Calibri" w:hAnsi="Verdana" w:cs="Arial"/>
        <w:sz w:val="20"/>
        <w:szCs w:val="20"/>
        <w:lang w:eastAsia="en-US" w:bidi="ar-SA"/>
      </w:rPr>
      <w:tab/>
    </w:r>
    <w:r w:rsidRPr="00EC566E">
      <w:rPr>
        <w:rFonts w:ascii="Verdana" w:eastAsia="Calibri" w:hAnsi="Verdana" w:cs="Arial"/>
        <w:sz w:val="20"/>
        <w:szCs w:val="20"/>
        <w:lang w:eastAsia="en-US" w:bidi="ar-SA"/>
      </w:rPr>
      <w:tab/>
      <w:t xml:space="preserve">        </w:t>
    </w:r>
    <w:r w:rsidRPr="00EC566E">
      <w:rPr>
        <w:rFonts w:ascii="Verdana" w:eastAsia="Calibri" w:hAnsi="Verdana" w:cs="Arial"/>
        <w:b/>
        <w:bCs/>
        <w:color w:val="70AD47"/>
        <w:sz w:val="20"/>
        <w:szCs w:val="20"/>
        <w:lang w:eastAsia="en-US" w:bidi="ar-SA"/>
      </w:rPr>
      <w:t>LawLessons.ca</w:t>
    </w:r>
  </w:p>
  <w:p w14:paraId="71D95394" w14:textId="15CB95E3" w:rsidR="00EC566E" w:rsidRDefault="00EC566E" w:rsidP="00EC566E">
    <w:pPr>
      <w:pStyle w:val="Footer"/>
    </w:pPr>
  </w:p>
  <w:p w14:paraId="2BC5BFDC" w14:textId="77777777" w:rsidR="00EC566E" w:rsidRDefault="00EC56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17B624" w14:textId="77777777" w:rsidR="0057662D" w:rsidRDefault="005766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55BB11" w14:textId="77777777" w:rsidR="008E7B77" w:rsidRDefault="008E7B77" w:rsidP="00EC566E">
      <w:r>
        <w:separator/>
      </w:r>
    </w:p>
  </w:footnote>
  <w:footnote w:type="continuationSeparator" w:id="0">
    <w:p w14:paraId="7650334B" w14:textId="77777777" w:rsidR="008E7B77" w:rsidRDefault="008E7B77" w:rsidP="00EC5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D51F9" w14:textId="77777777" w:rsidR="0057662D" w:rsidRDefault="005766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AEE59F" w14:textId="054C30E4" w:rsidR="00EC566E" w:rsidRPr="00EC566E" w:rsidRDefault="00EC566E" w:rsidP="00EC566E">
    <w:pPr>
      <w:widowControl/>
      <w:rPr>
        <w:rFonts w:ascii="Times New Roman" w:eastAsia="Times New Roman" w:hAnsi="Times New Roman" w:cs="Times New Roman"/>
        <w:sz w:val="24"/>
        <w:szCs w:val="24"/>
        <w:lang w:eastAsia="en-US" w:bidi="ar-SA"/>
      </w:rPr>
    </w:pPr>
    <w:r w:rsidRPr="00EC566E">
      <w:rPr>
        <w:rFonts w:ascii="Times New Roman" w:eastAsia="Times New Roman" w:hAnsi="Times New Roman" w:cs="Times New Roman"/>
        <w:noProof/>
        <w:sz w:val="24"/>
        <w:szCs w:val="24"/>
        <w:lang w:bidi="ar-SA"/>
      </w:rPr>
      <w:drawing>
        <wp:anchor distT="0" distB="0" distL="114300" distR="114300" simplePos="0" relativeHeight="251659264" behindDoc="0" locked="0" layoutInCell="1" allowOverlap="1" wp14:anchorId="0C8222E6" wp14:editId="77819177">
          <wp:simplePos x="0" y="0"/>
          <wp:positionH relativeFrom="column">
            <wp:posOffset>5514340</wp:posOffset>
          </wp:positionH>
          <wp:positionV relativeFrom="paragraph">
            <wp:posOffset>-176530</wp:posOffset>
          </wp:positionV>
          <wp:extent cx="1341755" cy="787400"/>
          <wp:effectExtent l="0" t="0" r="4445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ES-Logo_RGB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" r="-19"/>
                  <a:stretch/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C566E"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>Subject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 xml:space="preserve"> – </w:t>
    </w:r>
    <w:r w:rsidR="0057662D"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>Social Studies</w:t>
    </w:r>
    <w:r w:rsidR="0057662D"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 xml:space="preserve"> 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>10</w:t>
    </w:r>
  </w:p>
  <w:p w14:paraId="5AABD11D" w14:textId="275AC343" w:rsidR="00EC566E" w:rsidRPr="00EC566E" w:rsidRDefault="00EC566E" w:rsidP="00EC566E">
    <w:pPr>
      <w:widowControl/>
      <w:rPr>
        <w:rFonts w:ascii="Times New Roman" w:eastAsia="Times New Roman" w:hAnsi="Times New Roman" w:cs="Times New Roman"/>
        <w:sz w:val="24"/>
        <w:szCs w:val="24"/>
        <w:lang w:eastAsia="en-US" w:bidi="ar-SA"/>
      </w:rPr>
    </w:pPr>
    <w:r w:rsidRPr="00EC566E"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>Topic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 xml:space="preserve"> –</w:t>
    </w:r>
    <w:r w:rsidR="0057662D"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 xml:space="preserve"> 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>Internments in Canada</w:t>
    </w:r>
  </w:p>
  <w:p w14:paraId="42974C2E" w14:textId="77777777" w:rsidR="00EC566E" w:rsidRDefault="00EC56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C03B21" w14:textId="77777777" w:rsidR="0057662D" w:rsidRDefault="005766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72BBB"/>
    <w:multiLevelType w:val="multilevel"/>
    <w:tmpl w:val="D178A6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B7B152C"/>
    <w:multiLevelType w:val="multilevel"/>
    <w:tmpl w:val="DE3A0FA0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0973185"/>
    <w:multiLevelType w:val="multilevel"/>
    <w:tmpl w:val="F10A8CF2"/>
    <w:lvl w:ilvl="0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C4D7891"/>
    <w:multiLevelType w:val="multilevel"/>
    <w:tmpl w:val="569C0BC2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FC269A6"/>
    <w:multiLevelType w:val="multilevel"/>
    <w:tmpl w:val="9768E8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F305CED"/>
    <w:multiLevelType w:val="multilevel"/>
    <w:tmpl w:val="64F8DF9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0EA0B37"/>
    <w:multiLevelType w:val="multilevel"/>
    <w:tmpl w:val="F10C0B2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58677FC"/>
    <w:multiLevelType w:val="multilevel"/>
    <w:tmpl w:val="BEDCB2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B873C37"/>
    <w:multiLevelType w:val="multilevel"/>
    <w:tmpl w:val="7E0636BC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4A17680"/>
    <w:multiLevelType w:val="multilevel"/>
    <w:tmpl w:val="A8FC4B6E"/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6635F51"/>
    <w:multiLevelType w:val="multilevel"/>
    <w:tmpl w:val="FD402D9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95F4790"/>
    <w:multiLevelType w:val="multilevel"/>
    <w:tmpl w:val="60A06512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423544D"/>
    <w:multiLevelType w:val="multilevel"/>
    <w:tmpl w:val="8E8038AC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0"/>
  </w:num>
  <w:num w:numId="5">
    <w:abstractNumId w:val="5"/>
  </w:num>
  <w:num w:numId="6">
    <w:abstractNumId w:val="11"/>
  </w:num>
  <w:num w:numId="7">
    <w:abstractNumId w:val="12"/>
  </w:num>
  <w:num w:numId="8">
    <w:abstractNumId w:val="6"/>
  </w:num>
  <w:num w:numId="9">
    <w:abstractNumId w:val="1"/>
  </w:num>
  <w:num w:numId="10">
    <w:abstractNumId w:val="9"/>
  </w:num>
  <w:num w:numId="11">
    <w:abstractNumId w:val="2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EDB"/>
    <w:rsid w:val="000B0439"/>
    <w:rsid w:val="003342BE"/>
    <w:rsid w:val="0057662D"/>
    <w:rsid w:val="007C78F8"/>
    <w:rsid w:val="008E7B77"/>
    <w:rsid w:val="009E2AD2"/>
    <w:rsid w:val="00A21205"/>
    <w:rsid w:val="00C83EDB"/>
    <w:rsid w:val="00DB2E61"/>
    <w:rsid w:val="00EC091E"/>
    <w:rsid w:val="00EC566E"/>
    <w:rsid w:val="00EF5661"/>
    <w:rsid w:val="00FB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3BCC0"/>
  <w15:docId w15:val="{D9AA6F75-C49C-3D44-BCE1-2E8A4FFE3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Bell MT" w:eastAsia="Bell MT" w:hAnsi="Bell MT" w:cs="Bell MT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 w:eastAsia="en-CA" w:bidi="en-CA"/>
    </w:rPr>
  </w:style>
  <w:style w:type="paragraph" w:styleId="Heading1">
    <w:name w:val="heading 1"/>
    <w:basedOn w:val="Normal"/>
    <w:uiPriority w:val="9"/>
    <w:qFormat/>
    <w:pPr>
      <w:ind w:left="110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6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i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233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33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1FB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F52D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 w:bidi="ar-SA"/>
    </w:rPr>
  </w:style>
  <w:style w:type="table" w:styleId="TableGrid">
    <w:name w:val="Table Grid"/>
    <w:basedOn w:val="TableNormal"/>
    <w:uiPriority w:val="39"/>
    <w:rsid w:val="00F10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1B4C50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68CB"/>
    <w:rPr>
      <w:rFonts w:asciiTheme="majorHAnsi" w:eastAsiaTheme="majorEastAsia" w:hAnsiTheme="majorHAnsi" w:cstheme="majorBidi"/>
      <w:i/>
      <w:iCs/>
      <w:color w:val="365F91" w:themeColor="accent1" w:themeShade="BF"/>
      <w:lang w:val="en-CA" w:eastAsia="en-CA" w:bidi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DE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DE8"/>
    <w:rPr>
      <w:rFonts w:ascii="Times New Roman" w:eastAsia="Bell MT" w:hAnsi="Times New Roman" w:cs="Times New Roman"/>
      <w:sz w:val="18"/>
      <w:szCs w:val="18"/>
      <w:lang w:val="en-CA" w:eastAsia="en-CA" w:bidi="en-CA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CA" w:eastAsia="en-CA" w:bidi="en-CA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C56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566E"/>
    <w:rPr>
      <w:lang w:val="en-CA" w:eastAsia="en-CA" w:bidi="en-CA"/>
    </w:rPr>
  </w:style>
  <w:style w:type="paragraph" w:styleId="Footer">
    <w:name w:val="footer"/>
    <w:basedOn w:val="Normal"/>
    <w:link w:val="FooterChar"/>
    <w:uiPriority w:val="99"/>
    <w:unhideWhenUsed/>
    <w:rsid w:val="00EC56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566E"/>
    <w:rPr>
      <w:lang w:val="en-CA" w:eastAsia="en-CA" w:bidi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canadianencyclopedia.ca/en/article/internment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irtualmuseum.ca/edu/ViewLoitCollection.do?method=preview&amp;lang=EN&amp;id=25457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aliancanadianww2.ca/theme/detail/italian_canadians_as_enemy_aliens_memories_of_wwI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thecanadianencyclopedia.ca/en/article/japanese-internment-banished-and-beyond-tears-featur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thecanadianencyclopedia.ca/en/article/ukrainian-internment-in-canada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EypxLk9PLEBljqRqyq+Hb5A1sA==">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Fonstad</dc:creator>
  <cp:lastModifiedBy>Renee Willock</cp:lastModifiedBy>
  <cp:revision>5</cp:revision>
  <dcterms:created xsi:type="dcterms:W3CDTF">2020-11-23T04:25:00Z</dcterms:created>
  <dcterms:modified xsi:type="dcterms:W3CDTF">2020-12-28T23:15:00Z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2020-07-27T00:00:00Z</vt:filetime>
  </property>
</Properties>
</file>