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72009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2CF67B7E" w14:textId="77777777" w:rsidR="00AE62FE" w:rsidRPr="00AE62FE" w:rsidRDefault="00AE62FE" w:rsidP="00AE62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b/>
          <w:sz w:val="24"/>
          <w:szCs w:val="24"/>
          <w:lang w:val="en-CA"/>
        </w:rPr>
        <w:t>Causes and Consequences of Poverty</w:t>
      </w:r>
    </w:p>
    <w:p w14:paraId="06EC6D2A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en-CA"/>
        </w:rPr>
      </w:pPr>
    </w:p>
    <w:p w14:paraId="37249650" w14:textId="77777777" w:rsidR="00AE62FE" w:rsidRPr="00AE62FE" w:rsidRDefault="00AE62FE" w:rsidP="00AE62FE">
      <w:pPr>
        <w:spacing w:after="24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i/>
          <w:iCs/>
          <w:color w:val="000000"/>
          <w:sz w:val="24"/>
          <w:szCs w:val="24"/>
          <w:lang w:val="en-CA"/>
        </w:rPr>
        <w:t xml:space="preserve">Instructions: Read the comic “On a Plate: a short story about privilege”. Then complete the chart to analyze the differences in the lives of Richard and Paula. Finally, </w:t>
      </w:r>
      <w:r w:rsidRPr="00AE62FE">
        <w:rPr>
          <w:rFonts w:ascii="Arial" w:eastAsia="Times New Roman" w:hAnsi="Arial" w:cs="Arial"/>
          <w:bCs/>
          <w:i/>
          <w:iCs/>
          <w:sz w:val="24"/>
          <w:szCs w:val="24"/>
          <w:lang w:val="en-CA"/>
        </w:rPr>
        <w:t>use the comic, your chart, and your own knowledge of the world to answer the questions.</w:t>
      </w:r>
    </w:p>
    <w:p w14:paraId="11A73B6E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i/>
          <w:iCs/>
          <w:color w:val="000000"/>
          <w:sz w:val="24"/>
          <w:szCs w:val="24"/>
          <w:lang w:val="en-CA"/>
        </w:rPr>
        <w:t xml:space="preserve"> </w:t>
      </w:r>
    </w:p>
    <w:p w14:paraId="579F9F8F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</w:p>
    <w:tbl>
      <w:tblPr>
        <w:tblW w:w="9064" w:type="dxa"/>
        <w:tblInd w:w="8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126"/>
        <w:gridCol w:w="3685"/>
      </w:tblGrid>
      <w:tr w:rsidR="00AE62FE" w:rsidRPr="00AE62FE" w14:paraId="4BD056AB" w14:textId="77777777" w:rsidTr="007620F6">
        <w:trPr>
          <w:trHeight w:val="4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B91E6C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Richard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D0D72C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DB86D4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Paula</w:t>
            </w:r>
          </w:p>
        </w:tc>
      </w:tr>
      <w:tr w:rsidR="00AE62FE" w:rsidRPr="00AE62FE" w14:paraId="43438D4C" w14:textId="77777777" w:rsidTr="007620F6">
        <w:trPr>
          <w:trHeight w:val="39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99CE4B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318BC380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59D7DE70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497D5FD4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D22C7E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Living Conditions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01CDDE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</w:tr>
      <w:tr w:rsidR="00AE62FE" w:rsidRPr="00AE62FE" w14:paraId="0BADBA03" w14:textId="77777777" w:rsidTr="007620F6">
        <w:trPr>
          <w:trHeight w:val="4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9079AC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6E9885E3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6C553D7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1D23DC91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D17488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Health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702E52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</w:tr>
      <w:tr w:rsidR="00AE62FE" w:rsidRPr="00AE62FE" w14:paraId="5304A910" w14:textId="77777777" w:rsidTr="007620F6">
        <w:trPr>
          <w:trHeight w:val="4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C5BDBD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170CBB6D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5E7F0E2D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4B4FBC6C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FC6089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Family Support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1057CA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</w:tr>
      <w:tr w:rsidR="00AE62FE" w:rsidRPr="00AE62FE" w14:paraId="37455BB1" w14:textId="77777777" w:rsidTr="007620F6">
        <w:trPr>
          <w:trHeight w:val="39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D6ABFE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6A911FAA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5C78A84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1BDC9EBC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25E32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Education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A4A471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</w:tr>
      <w:tr w:rsidR="00AE62FE" w:rsidRPr="00AE62FE" w14:paraId="15F130B6" w14:textId="77777777" w:rsidTr="007620F6">
        <w:trPr>
          <w:trHeight w:val="4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DB6A91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4E9431A3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264128E3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  <w:p w14:paraId="2CCA4ACF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A49F78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Money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86A83E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</w:tr>
      <w:tr w:rsidR="00AE62FE" w:rsidRPr="00AE62FE" w14:paraId="2876B1A7" w14:textId="77777777" w:rsidTr="007620F6">
        <w:trPr>
          <w:trHeight w:val="39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E675F4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  <w:p w14:paraId="0448088E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  <w:p w14:paraId="5A7CED2D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  <w:p w14:paraId="05A3BD0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977BAC" w14:textId="77777777" w:rsidR="00AE62FE" w:rsidRPr="00AE62FE" w:rsidRDefault="00AE62FE" w:rsidP="00AE62F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color w:val="000000"/>
                <w:sz w:val="24"/>
                <w:szCs w:val="24"/>
                <w:lang w:val="en-CA"/>
              </w:rPr>
              <w:t>Social Status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707649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CA"/>
              </w:rPr>
            </w:pPr>
          </w:p>
        </w:tc>
      </w:tr>
    </w:tbl>
    <w:p w14:paraId="6C8A130E" w14:textId="77777777" w:rsidR="00AE62FE" w:rsidRPr="00AE62FE" w:rsidRDefault="00AE62FE" w:rsidP="00AE62FE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val="en-CA"/>
        </w:rPr>
      </w:pPr>
    </w:p>
    <w:p w14:paraId="0809F38E" w14:textId="77777777" w:rsidR="00AE62FE" w:rsidRPr="00AE62FE" w:rsidRDefault="00AE62FE" w:rsidP="00AE62F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b/>
          <w:sz w:val="24"/>
          <w:szCs w:val="24"/>
          <w:lang w:val="en-CA"/>
        </w:rPr>
        <w:br w:type="page"/>
      </w:r>
    </w:p>
    <w:p w14:paraId="00D13E9F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bCs/>
          <w:color w:val="000000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bCs/>
          <w:color w:val="000000"/>
          <w:sz w:val="24"/>
          <w:szCs w:val="24"/>
          <w:lang w:val="en-CA"/>
        </w:rPr>
        <w:lastRenderedPageBreak/>
        <w:t>Hard work and determination are related to success. How are both Richard and Paula hardworking and determined?</w:t>
      </w:r>
    </w:p>
    <w:p w14:paraId="765BF76E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CA"/>
        </w:rPr>
      </w:pPr>
    </w:p>
    <w:p w14:paraId="41303478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CA"/>
        </w:rPr>
      </w:pPr>
    </w:p>
    <w:p w14:paraId="7159A832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CA"/>
        </w:rPr>
      </w:pPr>
    </w:p>
    <w:p w14:paraId="179686BE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CA"/>
        </w:rPr>
      </w:pPr>
    </w:p>
    <w:p w14:paraId="04BBF52D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CA"/>
        </w:rPr>
      </w:pPr>
    </w:p>
    <w:p w14:paraId="39B98422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1D0EDC74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bCs/>
          <w:color w:val="000000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bCs/>
          <w:color w:val="000000"/>
          <w:sz w:val="24"/>
          <w:szCs w:val="24"/>
          <w:lang w:val="en-CA"/>
        </w:rPr>
        <w:t>Do Richard and Paula have equal opportunities? Explain.</w:t>
      </w:r>
    </w:p>
    <w:p w14:paraId="5E2C0849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bCs/>
          <w:color w:val="000000"/>
          <w:sz w:val="24"/>
          <w:szCs w:val="24"/>
          <w:lang w:val="en-CA"/>
        </w:rPr>
      </w:pPr>
    </w:p>
    <w:p w14:paraId="5A46B08F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bCs/>
          <w:color w:val="000000"/>
          <w:sz w:val="24"/>
          <w:szCs w:val="24"/>
          <w:lang w:val="en-CA"/>
        </w:rPr>
      </w:pPr>
    </w:p>
    <w:p w14:paraId="64F04832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CA"/>
        </w:rPr>
      </w:pPr>
    </w:p>
    <w:p w14:paraId="710E95BB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CA"/>
        </w:rPr>
      </w:pPr>
    </w:p>
    <w:p w14:paraId="57931288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CA"/>
        </w:rPr>
      </w:pPr>
    </w:p>
    <w:p w14:paraId="403ABEF4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color w:val="000000"/>
          <w:sz w:val="24"/>
          <w:szCs w:val="24"/>
          <w:lang w:val="en-CA"/>
        </w:rPr>
        <w:t>What responsibility, if any, does someone with Richard’s opportunities have for someone with Paula’s opportunities?</w:t>
      </w:r>
    </w:p>
    <w:p w14:paraId="28BC5E6C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</w:p>
    <w:p w14:paraId="5D7F2F86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734EFCCC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38450523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4AE2E043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color w:val="000000"/>
          <w:sz w:val="24"/>
          <w:szCs w:val="24"/>
          <w:lang w:val="en-CA"/>
        </w:rPr>
        <w:t>What could the government do to improve the opportunities for children like Paula?</w:t>
      </w:r>
    </w:p>
    <w:p w14:paraId="7CC24E4A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</w:p>
    <w:p w14:paraId="454278EC" w14:textId="77777777" w:rsidR="00AE62FE" w:rsidRPr="00AE62FE" w:rsidRDefault="00AE62FE" w:rsidP="00AE62FE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val="en-CA"/>
        </w:rPr>
      </w:pPr>
    </w:p>
    <w:p w14:paraId="2225E24F" w14:textId="374D08DF" w:rsidR="00AE62FE" w:rsidRPr="00AE62FE" w:rsidRDefault="00AE62FE" w:rsidP="00AE62F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n-CA"/>
        </w:rPr>
      </w:pPr>
    </w:p>
    <w:sectPr w:rsidR="00AE62FE" w:rsidRPr="00AE62FE" w:rsidSect="001B2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FD93F" w14:textId="77777777" w:rsidR="0095578A" w:rsidRDefault="0095578A" w:rsidP="00787AC7">
      <w:pPr>
        <w:spacing w:after="0" w:line="240" w:lineRule="auto"/>
      </w:pPr>
      <w:r>
        <w:separator/>
      </w:r>
    </w:p>
  </w:endnote>
  <w:endnote w:type="continuationSeparator" w:id="0">
    <w:p w14:paraId="60E109F8" w14:textId="77777777" w:rsidR="0095578A" w:rsidRDefault="0095578A" w:rsidP="0078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F4D3" w14:textId="77777777" w:rsidR="0020012C" w:rsidRDefault="00200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141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797DE" w14:textId="6E2A0A1E" w:rsidR="001B22F3" w:rsidRDefault="001B22F3" w:rsidP="001B22F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06049" w14:textId="33B56CB1" w:rsidR="001B22F3" w:rsidRPr="001B22F3" w:rsidRDefault="001B22F3" w:rsidP="001B22F3">
    <w:pPr>
      <w:pStyle w:val="Footer"/>
      <w:tabs>
        <w:tab w:val="clear" w:pos="9360"/>
        <w:tab w:val="right" w:pos="10773"/>
      </w:tabs>
      <w:rPr>
        <w:rFonts w:ascii="Berthold Akzidenz Grotesk" w:hAnsi="Berthold Akzidenz Grotesk"/>
        <w:color w:val="646A69"/>
        <w:sz w:val="20"/>
        <w:szCs w:val="20"/>
        <w:lang w:val="en-CA"/>
      </w:rPr>
    </w:pPr>
    <w:r w:rsidRPr="001B22F3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 xml:space="preserve"> JusticeEducation.ca                  </w:t>
    </w:r>
    <w:r w:rsidRPr="001B22F3">
      <w:rPr>
        <w:rFonts w:ascii="Verdana" w:hAnsi="Verdana" w:cs="Arial"/>
        <w:color w:val="70AD47" w:themeColor="accent6"/>
        <w:sz w:val="20"/>
        <w:szCs w:val="20"/>
        <w:lang w:val="en-CA"/>
      </w:rPr>
      <w:t xml:space="preserve"> </w:t>
    </w:r>
    <w:r w:rsidRPr="001B22F3">
      <w:rPr>
        <w:rFonts w:ascii="Verdana" w:hAnsi="Verdana" w:cs="Arial"/>
        <w:sz w:val="20"/>
        <w:szCs w:val="20"/>
        <w:lang w:val="en-CA"/>
      </w:rPr>
      <w:t xml:space="preserve">      </w:t>
    </w:r>
    <w:r w:rsidRPr="001B22F3">
      <w:rPr>
        <w:rFonts w:ascii="Verdana" w:hAnsi="Verdana" w:cs="Arial"/>
        <w:sz w:val="20"/>
        <w:szCs w:val="20"/>
        <w:lang w:val="en-CA"/>
      </w:rPr>
      <w:tab/>
    </w:r>
    <w:r w:rsidRPr="001B22F3">
      <w:rPr>
        <w:rFonts w:ascii="Verdana" w:hAnsi="Verdana" w:cs="Arial"/>
        <w:sz w:val="20"/>
        <w:szCs w:val="20"/>
        <w:lang w:val="en-CA"/>
      </w:rPr>
      <w:tab/>
      <w:t xml:space="preserve">        </w:t>
    </w:r>
    <w:r w:rsidRPr="001B22F3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>LawLessons.ca</w:t>
    </w:r>
  </w:p>
  <w:p w14:paraId="56AA0E38" w14:textId="235A7084" w:rsidR="001B22F3" w:rsidRDefault="001B22F3" w:rsidP="001B22F3">
    <w:pPr>
      <w:pStyle w:val="Footer"/>
    </w:pPr>
  </w:p>
  <w:p w14:paraId="5C2169BD" w14:textId="77777777" w:rsidR="00787AC7" w:rsidRDefault="00787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88FEC" w14:textId="77777777" w:rsidR="0020012C" w:rsidRDefault="00200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4DF88" w14:textId="77777777" w:rsidR="0095578A" w:rsidRDefault="0095578A" w:rsidP="00787AC7">
      <w:pPr>
        <w:spacing w:after="0" w:line="240" w:lineRule="auto"/>
      </w:pPr>
      <w:r>
        <w:separator/>
      </w:r>
    </w:p>
  </w:footnote>
  <w:footnote w:type="continuationSeparator" w:id="0">
    <w:p w14:paraId="62E67DE5" w14:textId="77777777" w:rsidR="0095578A" w:rsidRDefault="0095578A" w:rsidP="0078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8A56B" w14:textId="77777777" w:rsidR="0020012C" w:rsidRDefault="00200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9C44" w14:textId="6D860F20" w:rsidR="001B22F3" w:rsidRPr="001B22F3" w:rsidRDefault="001B22F3" w:rsidP="001B22F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bookmarkStart w:id="0" w:name="_Hlk56946791"/>
    <w:bookmarkStart w:id="1" w:name="_Hlk56946792"/>
    <w:bookmarkStart w:id="2" w:name="_Hlk56946808"/>
    <w:bookmarkStart w:id="3" w:name="_Hlk56946809"/>
    <w:bookmarkStart w:id="4" w:name="_Hlk56946828"/>
    <w:bookmarkStart w:id="5" w:name="_Hlk56946829"/>
    <w:bookmarkStart w:id="6" w:name="_Hlk56946847"/>
    <w:bookmarkStart w:id="7" w:name="_Hlk56946848"/>
    <w:bookmarkStart w:id="8" w:name="_Hlk56946862"/>
    <w:bookmarkStart w:id="9" w:name="_Hlk56946863"/>
    <w:r w:rsidRPr="001B22F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0E72C229" wp14:editId="638F4841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="0020012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Social Studies</w:t>
    </w:r>
    <w:r w:rsidR="0020012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6</w:t>
    </w:r>
  </w:p>
  <w:p w14:paraId="4A03CA3F" w14:textId="0198FE6D" w:rsidR="001B22F3" w:rsidRPr="001B22F3" w:rsidRDefault="001B22F3" w:rsidP="001B22F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</w:t>
    </w:r>
    <w:r w:rsidR="0020012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Poverty and Inequality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52A7B5F4" w14:textId="0F0C4696" w:rsidR="00787AC7" w:rsidRPr="001B22F3" w:rsidRDefault="00787AC7" w:rsidP="001B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825EA" w14:textId="77777777" w:rsidR="0020012C" w:rsidRDefault="00200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F63F1"/>
    <w:multiLevelType w:val="hybridMultilevel"/>
    <w:tmpl w:val="B090241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AD4492"/>
    <w:multiLevelType w:val="hybridMultilevel"/>
    <w:tmpl w:val="3EAA8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E"/>
    <w:rsid w:val="001B22F3"/>
    <w:rsid w:val="0020012C"/>
    <w:rsid w:val="007620F6"/>
    <w:rsid w:val="00787AC7"/>
    <w:rsid w:val="00920F84"/>
    <w:rsid w:val="0095578A"/>
    <w:rsid w:val="00AC1A16"/>
    <w:rsid w:val="00A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8849"/>
  <w15:chartTrackingRefBased/>
  <w15:docId w15:val="{CF0918D0-4B98-46D8-8F0E-F058D0E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2FE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C7"/>
  </w:style>
  <w:style w:type="paragraph" w:styleId="Footer">
    <w:name w:val="footer"/>
    <w:basedOn w:val="Normal"/>
    <w:link w:val="FooterChar"/>
    <w:uiPriority w:val="99"/>
    <w:unhideWhenUsed/>
    <w:rsid w:val="0078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Blue</dc:creator>
  <cp:keywords/>
  <dc:description/>
  <cp:lastModifiedBy>Renee Willock</cp:lastModifiedBy>
  <cp:revision>4</cp:revision>
  <dcterms:created xsi:type="dcterms:W3CDTF">2020-11-22T22:15:00Z</dcterms:created>
  <dcterms:modified xsi:type="dcterms:W3CDTF">2020-12-28T22:40:00Z</dcterms:modified>
</cp:coreProperties>
</file>