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BEB2" w14:textId="77777777" w:rsidR="00162AC5" w:rsidRDefault="00162AC5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2EBEAA6C" w14:textId="77777777" w:rsidR="00146679" w:rsidRPr="00146679" w:rsidRDefault="00146679" w:rsidP="00146679">
      <w:pPr>
        <w:spacing w:line="276" w:lineRule="auto"/>
        <w:ind w:right="-45"/>
        <w:jc w:val="center"/>
        <w:rPr>
          <w:rFonts w:ascii="Arial" w:eastAsia="Amatic SC" w:hAnsi="Arial" w:cs="Arial"/>
          <w:b/>
          <w:bCs/>
          <w:lang w:val="en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  <w:r w:rsidRPr="00146679">
        <w:rPr>
          <w:rFonts w:ascii="Arial" w:eastAsia="Amatic SC" w:hAnsi="Arial" w:cs="Arial"/>
          <w:b/>
          <w:bCs/>
          <w:lang w:val="en"/>
        </w:rPr>
        <w:t>The Haudenosaunee:  People of the Longhouse</w:t>
      </w:r>
    </w:p>
    <w:p w14:paraId="639CB199" w14:textId="77777777" w:rsidR="00146679" w:rsidRPr="00146679" w:rsidRDefault="00146679" w:rsidP="00146679">
      <w:pPr>
        <w:spacing w:line="276" w:lineRule="auto"/>
        <w:ind w:right="-45"/>
        <w:jc w:val="center"/>
        <w:rPr>
          <w:rFonts w:ascii="Arial" w:eastAsia="Amatic SC" w:hAnsi="Arial" w:cs="Arial"/>
          <w:b/>
          <w:bCs/>
          <w:lang w:val="en"/>
        </w:rPr>
      </w:pPr>
    </w:p>
    <w:p w14:paraId="0D56158C" w14:textId="77777777" w:rsidR="00146679" w:rsidRPr="00146679" w:rsidRDefault="00146679" w:rsidP="00146679">
      <w:pPr>
        <w:spacing w:line="276" w:lineRule="auto"/>
        <w:ind w:right="-45"/>
        <w:jc w:val="center"/>
        <w:rPr>
          <w:rFonts w:ascii="Arial" w:eastAsia="Arial" w:hAnsi="Arial" w:cs="Arial"/>
          <w:b/>
          <w:bCs/>
          <w:lang w:val="en"/>
        </w:rPr>
      </w:pPr>
    </w:p>
    <w:p w14:paraId="3A8562F8" w14:textId="77777777" w:rsidR="00146679" w:rsidRPr="00146679" w:rsidRDefault="00146679" w:rsidP="00146679">
      <w:pPr>
        <w:spacing w:line="276" w:lineRule="auto"/>
        <w:jc w:val="center"/>
        <w:rPr>
          <w:rFonts w:ascii="Arial" w:eastAsia="Arial" w:hAnsi="Arial" w:cs="Arial"/>
          <w:lang w:val="en"/>
        </w:rPr>
      </w:pPr>
      <w:r w:rsidRPr="00146679">
        <w:rPr>
          <w:rFonts w:ascii="Arial" w:eastAsia="Arial" w:hAnsi="Arial" w:cs="Arial"/>
          <w:noProof/>
          <w:lang w:val="en"/>
        </w:rPr>
        <w:drawing>
          <wp:inline distT="114300" distB="114300" distL="114300" distR="114300" wp14:anchorId="4C011269" wp14:editId="602C2E5E">
            <wp:extent cx="3321749" cy="204549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749" cy="20454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328608" w14:textId="77777777" w:rsidR="00146679" w:rsidRPr="00146679" w:rsidRDefault="00146679" w:rsidP="00146679">
      <w:pPr>
        <w:spacing w:line="276" w:lineRule="auto"/>
        <w:rPr>
          <w:rFonts w:ascii="Arial" w:eastAsia="Arial" w:hAnsi="Arial" w:cs="Arial"/>
          <w:i/>
          <w:iCs/>
          <w:lang w:val="en"/>
        </w:rPr>
      </w:pPr>
    </w:p>
    <w:p w14:paraId="6F4CB4C0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i/>
          <w:iCs/>
          <w:lang w:val="en"/>
        </w:rPr>
      </w:pPr>
      <w:r w:rsidRPr="00146679">
        <w:rPr>
          <w:rFonts w:ascii="Arial" w:eastAsia="Quicksand" w:hAnsi="Arial" w:cs="Arial"/>
          <w:i/>
          <w:iCs/>
          <w:lang w:val="en"/>
        </w:rPr>
        <w:t xml:space="preserve">Use the following vocabulary words to fill in the blanks in the passage. Cross each word off as you use it. </w:t>
      </w:r>
    </w:p>
    <w:p w14:paraId="6CBF0D67" w14:textId="77777777" w:rsidR="00146679" w:rsidRPr="00146679" w:rsidRDefault="00146679" w:rsidP="00146679">
      <w:pPr>
        <w:spacing w:line="276" w:lineRule="auto"/>
        <w:jc w:val="center"/>
        <w:rPr>
          <w:rFonts w:ascii="Arial" w:eastAsia="Arial" w:hAnsi="Arial" w:cs="Arial"/>
          <w:lang w:val="en"/>
        </w:rPr>
      </w:pPr>
    </w:p>
    <w:tbl>
      <w:tblPr>
        <w:tblW w:w="106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13"/>
      </w:tblGrid>
      <w:tr w:rsidR="00146679" w:rsidRPr="00146679" w14:paraId="4C2BC8ED" w14:textId="77777777" w:rsidTr="00493198">
        <w:trPr>
          <w:jc w:val="center"/>
        </w:trPr>
        <w:tc>
          <w:tcPr>
            <w:tcW w:w="10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18BB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b/>
                <w:lang w:val="en"/>
              </w:rPr>
            </w:pPr>
            <w:proofErr w:type="spellStart"/>
            <w:r w:rsidRPr="00146679">
              <w:rPr>
                <w:rFonts w:ascii="Arial" w:eastAsia="Quicksand" w:hAnsi="Arial" w:cs="Arial"/>
                <w:b/>
                <w:lang w:val="en"/>
              </w:rPr>
              <w:t>smokeholes</w:t>
            </w:r>
            <w:proofErr w:type="spellEnd"/>
            <w:r w:rsidRPr="00146679">
              <w:rPr>
                <w:rFonts w:ascii="Arial" w:eastAsia="Quicksand" w:hAnsi="Arial" w:cs="Arial"/>
                <w:b/>
                <w:lang w:val="en"/>
              </w:rPr>
              <w:t xml:space="preserve">       bark                  doors                  protection                 palisade                crops                  curved              longhouses        football field             sedentary                  fire                      windows           village                 families </w:t>
            </w:r>
          </w:p>
        </w:tc>
      </w:tr>
    </w:tbl>
    <w:p w14:paraId="46C803D7" w14:textId="77777777" w:rsidR="00146679" w:rsidRPr="00146679" w:rsidRDefault="00146679" w:rsidP="00146679">
      <w:pPr>
        <w:spacing w:line="276" w:lineRule="auto"/>
        <w:jc w:val="center"/>
        <w:rPr>
          <w:rFonts w:ascii="Arial" w:eastAsia="Arial" w:hAnsi="Arial" w:cs="Arial"/>
          <w:lang w:val="en"/>
        </w:rPr>
      </w:pPr>
    </w:p>
    <w:p w14:paraId="02481D7C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239FD160" w14:textId="77777777" w:rsidR="00146679" w:rsidRPr="00146679" w:rsidRDefault="00146679" w:rsidP="00146679">
      <w:pPr>
        <w:spacing w:line="360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The Iroquois were farmers and so they were ________________. This means they lived in one place and did not move around a lot. Instead, they built their homes near streams so they could be near their fields of ____________.  Several of their homes, called ____________________, were built together in one ________________.  The village would be surrounded by a type of fence called a ______________ that was about 15 to 20 feet high. This offered _________________ from attacks. </w:t>
      </w:r>
    </w:p>
    <w:p w14:paraId="4530139D" w14:textId="77777777" w:rsidR="00146679" w:rsidRPr="00146679" w:rsidRDefault="00146679" w:rsidP="00146679">
      <w:pPr>
        <w:spacing w:line="360" w:lineRule="auto"/>
        <w:rPr>
          <w:rFonts w:ascii="Arial" w:eastAsia="Quicksand" w:hAnsi="Arial" w:cs="Arial"/>
          <w:lang w:val="en"/>
        </w:rPr>
      </w:pPr>
    </w:p>
    <w:p w14:paraId="606D404E" w14:textId="77777777" w:rsidR="00146679" w:rsidRPr="00146679" w:rsidRDefault="00146679" w:rsidP="00146679">
      <w:pPr>
        <w:spacing w:line="360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A longhouse was built with upright poles and logs and had a ______________ roof. It was covered with _________.  There were two  ____________ but no ___________________!  The roof had ________________ so the people could always keep their fires going to cook and stay warm. Many _____________ lived together in one longhouse. Each family had their own section. The two families across the aisle from each other would share one  ____________.  If they needed to make room for </w:t>
      </w:r>
      <w:r w:rsidRPr="00146679">
        <w:rPr>
          <w:rFonts w:ascii="Arial" w:eastAsia="Quicksand" w:hAnsi="Arial" w:cs="Arial"/>
          <w:lang w:val="en"/>
        </w:rPr>
        <w:lastRenderedPageBreak/>
        <w:t xml:space="preserve">more families, they could add to the longhouse. Depending on how many families lived there, a longhouse could be 150 feet in length. </w:t>
      </w:r>
      <w:proofErr w:type="gramStart"/>
      <w:r w:rsidRPr="00146679">
        <w:rPr>
          <w:rFonts w:ascii="Arial" w:eastAsia="Quicksand" w:hAnsi="Arial" w:cs="Arial"/>
          <w:lang w:val="en"/>
        </w:rPr>
        <w:t>That’s</w:t>
      </w:r>
      <w:proofErr w:type="gramEnd"/>
      <w:r w:rsidRPr="00146679">
        <w:rPr>
          <w:rFonts w:ascii="Arial" w:eastAsia="Quicksand" w:hAnsi="Arial" w:cs="Arial"/>
          <w:lang w:val="en"/>
        </w:rPr>
        <w:t xml:space="preserve"> as long as half of a _____________________!</w:t>
      </w:r>
    </w:p>
    <w:p w14:paraId="2C6520DB" w14:textId="35E500C1" w:rsidR="00162AC5" w:rsidRPr="00511CC1" w:rsidRDefault="00162AC5" w:rsidP="00511CC1">
      <w:pPr>
        <w:spacing w:line="276" w:lineRule="auto"/>
        <w:rPr>
          <w:rFonts w:ascii="Arial" w:eastAsia="Quicksand" w:hAnsi="Arial" w:cs="Arial"/>
          <w:lang w:val="en"/>
        </w:rPr>
      </w:pPr>
    </w:p>
    <w:sectPr w:rsidR="00162AC5" w:rsidRPr="00511C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161A" w14:textId="77777777" w:rsidR="00860666" w:rsidRDefault="00783598">
      <w:r>
        <w:separator/>
      </w:r>
    </w:p>
  </w:endnote>
  <w:endnote w:type="continuationSeparator" w:id="0">
    <w:p w14:paraId="1EE844CD" w14:textId="77777777" w:rsidR="00860666" w:rsidRDefault="0078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altName w:val="Calibri"/>
    <w:charset w:val="00"/>
    <w:family w:val="auto"/>
    <w:pitch w:val="default"/>
  </w:font>
  <w:font w:name="Quicksand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F331" w14:textId="77777777" w:rsidR="00162AC5" w:rsidRDefault="007835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7996191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2F77" w14:textId="77777777" w:rsidR="00162AC5" w:rsidRDefault="007835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679">
      <w:rPr>
        <w:noProof/>
        <w:color w:val="000000"/>
      </w:rPr>
      <w:t>1</w:t>
    </w:r>
    <w:r>
      <w:rPr>
        <w:color w:val="000000"/>
      </w:rPr>
      <w:fldChar w:fldCharType="end"/>
    </w:r>
  </w:p>
  <w:p w14:paraId="7900B6AD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B6D11DF" w14:textId="77777777" w:rsidR="00162AC5" w:rsidRDefault="007835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F0A7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6E22317" w14:textId="77777777" w:rsidR="00162AC5" w:rsidRDefault="007835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2C27" w14:textId="77777777" w:rsidR="00860666" w:rsidRDefault="00783598">
      <w:r>
        <w:separator/>
      </w:r>
    </w:p>
  </w:footnote>
  <w:footnote w:type="continuationSeparator" w:id="0">
    <w:p w14:paraId="619B918D" w14:textId="77777777" w:rsidR="00860666" w:rsidRDefault="00783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EDE0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0E1D" w14:textId="742DEB7D" w:rsidR="00162AC5" w:rsidRDefault="0078359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146679">
      <w:rPr>
        <w:b/>
        <w:color w:val="636A69"/>
      </w:rPr>
      <w:t>–</w:t>
    </w:r>
    <w:r>
      <w:rPr>
        <w:b/>
        <w:color w:val="636A69"/>
      </w:rPr>
      <w:t xml:space="preserve"> </w:t>
    </w:r>
    <w:r w:rsidR="00146679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 w:rsidR="00146679">
      <w:rPr>
        <w:b/>
        <w:color w:val="636A69"/>
      </w:rPr>
      <w:t>Three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90D06E" wp14:editId="7098BA5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84129D" w14:textId="77777777" w:rsidR="00146679" w:rsidRPr="00146679" w:rsidRDefault="00783598" w:rsidP="00146679">
    <w:pPr>
      <w:rPr>
        <w:b/>
        <w:color w:val="636A69"/>
        <w:lang w:val="en"/>
      </w:rPr>
    </w:pPr>
    <w:r>
      <w:rPr>
        <w:b/>
        <w:color w:val="636A69"/>
      </w:rPr>
      <w:t xml:space="preserve">Topic - </w:t>
    </w:r>
    <w:r w:rsidR="00146679" w:rsidRPr="00146679">
      <w:rPr>
        <w:b/>
        <w:color w:val="636A69"/>
        <w:lang w:val="en"/>
      </w:rPr>
      <w:t>The Haudenosaunee People and Confederacy</w:t>
    </w:r>
  </w:p>
  <w:p w14:paraId="58FC35CA" w14:textId="5FCAF955" w:rsidR="00162AC5" w:rsidRDefault="00162AC5">
    <w:pPr>
      <w:rPr>
        <w:rFonts w:ascii="Times New Roman" w:eastAsia="Times New Roman" w:hAnsi="Times New Roman" w:cs="Times New Roman"/>
      </w:rPr>
    </w:pPr>
  </w:p>
  <w:p w14:paraId="5EA87C9E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36E0" w14:textId="77777777" w:rsidR="00162AC5" w:rsidRDefault="0078359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E318628" wp14:editId="3CF46B6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54F117" w14:textId="77777777" w:rsidR="00162AC5" w:rsidRDefault="00783598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5B1BE4B" w14:textId="77777777" w:rsidR="00162AC5" w:rsidRDefault="007835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EDE3344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0D6B"/>
    <w:multiLevelType w:val="multilevel"/>
    <w:tmpl w:val="08D416F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C5"/>
    <w:rsid w:val="00146679"/>
    <w:rsid w:val="00162AC5"/>
    <w:rsid w:val="00511CC1"/>
    <w:rsid w:val="00783598"/>
    <w:rsid w:val="00860666"/>
    <w:rsid w:val="00AE43B8"/>
    <w:rsid w:val="00C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47D3"/>
  <w15:docId w15:val="{C64B7908-A0F7-4438-A313-92042BF6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2021-04-22T01:11:00Z</dcterms:created>
  <dcterms:modified xsi:type="dcterms:W3CDTF">2021-04-22T01:32:00Z</dcterms:modified>
</cp:coreProperties>
</file>