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0E9B8B" w14:textId="77777777" w:rsidR="00F203E2" w:rsidRDefault="00F203E2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1BDAEB3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  <w:bookmarkStart w:id="1" w:name="_heading=h.1smt1ntxl6qq" w:colFirst="0" w:colLast="0"/>
      <w:bookmarkEnd w:id="1"/>
      <w:r w:rsidRPr="00B835E7">
        <w:rPr>
          <w:rFonts w:ascii="Arial" w:eastAsia="Bell MT" w:hAnsi="Arial" w:cs="Arial"/>
          <w:b/>
          <w:bCs/>
          <w:iCs/>
          <w:color w:val="000000"/>
          <w:lang w:eastAsia="en-CA" w:bidi="en-CA"/>
        </w:rPr>
        <w:t xml:space="preserve">KWL Chart: </w:t>
      </w:r>
    </w:p>
    <w:p w14:paraId="64E3C02C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  <w:r w:rsidRPr="00B835E7">
        <w:rPr>
          <w:rFonts w:ascii="Arial" w:eastAsia="Bell MT" w:hAnsi="Arial" w:cs="Arial"/>
          <w:b/>
          <w:bCs/>
          <w:iCs/>
          <w:color w:val="000000"/>
          <w:lang w:eastAsia="en-CA" w:bidi="en-CA"/>
        </w:rPr>
        <w:t>How have women’s rights in Canada changed over the past 150 years?</w:t>
      </w:r>
    </w:p>
    <w:p w14:paraId="10504C34" w14:textId="77777777" w:rsidR="00B835E7" w:rsidRPr="00B835E7" w:rsidRDefault="00B835E7" w:rsidP="00B835E7">
      <w:pPr>
        <w:widowControl w:val="0"/>
        <w:autoSpaceDE w:val="0"/>
        <w:autoSpaceDN w:val="0"/>
        <w:jc w:val="center"/>
        <w:rPr>
          <w:rFonts w:ascii="Arial" w:eastAsia="Bell MT" w:hAnsi="Arial" w:cs="Arial"/>
          <w:b/>
          <w:bCs/>
          <w:iCs/>
          <w:color w:val="000000"/>
          <w:lang w:eastAsia="en-CA" w:bidi="en-CA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835E7" w:rsidRPr="00B835E7" w14:paraId="33653119" w14:textId="77777777" w:rsidTr="00013702">
        <w:trPr>
          <w:jc w:val="center"/>
        </w:trPr>
        <w:tc>
          <w:tcPr>
            <w:tcW w:w="3116" w:type="dxa"/>
            <w:shd w:val="clear" w:color="auto" w:fill="C6D9F1"/>
          </w:tcPr>
          <w:p w14:paraId="738826CD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Know</w:t>
            </w:r>
          </w:p>
        </w:tc>
        <w:tc>
          <w:tcPr>
            <w:tcW w:w="3117" w:type="dxa"/>
            <w:shd w:val="clear" w:color="auto" w:fill="C6D9F1"/>
          </w:tcPr>
          <w:p w14:paraId="4945845A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Wonder</w:t>
            </w:r>
          </w:p>
        </w:tc>
        <w:tc>
          <w:tcPr>
            <w:tcW w:w="3117" w:type="dxa"/>
            <w:shd w:val="clear" w:color="auto" w:fill="C6D9F1"/>
          </w:tcPr>
          <w:p w14:paraId="0AF35088" w14:textId="77777777" w:rsidR="00B835E7" w:rsidRPr="00B835E7" w:rsidRDefault="00B835E7" w:rsidP="00B835E7">
            <w:pPr>
              <w:jc w:val="center"/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  <w:r w:rsidRPr="00B835E7"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  <w:t>Learn</w:t>
            </w:r>
          </w:p>
        </w:tc>
      </w:tr>
      <w:tr w:rsidR="00B835E7" w:rsidRPr="00B835E7" w14:paraId="63BF1308" w14:textId="77777777" w:rsidTr="00013702">
        <w:trPr>
          <w:jc w:val="center"/>
        </w:trPr>
        <w:tc>
          <w:tcPr>
            <w:tcW w:w="3116" w:type="dxa"/>
          </w:tcPr>
          <w:p w14:paraId="4C194EB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1ECC88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3D4951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D677A5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5CDC30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1C0F3A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25072B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34E760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413ED2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B7E950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22780B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08294D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C94250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A5DC7E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ACBA58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19A06B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D001F5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8BF921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8555B4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D9A4B4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3463F3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8F37D0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00FD51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A6F0756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0792D4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3CA0D9A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978918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172E36B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F8B6CBE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2D78BF0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2206B0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30B5BFA9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786760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0C6A23B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EE9CA8C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A0C423D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5355EEC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22B65995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48976452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72F08AA8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11044C51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  <w:p w14:paraId="6CF06783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5DBFED3F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26FD7004" w14:textId="77777777" w:rsidR="00B835E7" w:rsidRPr="00B835E7" w:rsidRDefault="00B835E7" w:rsidP="00B835E7">
            <w:pPr>
              <w:rPr>
                <w:rFonts w:ascii="Arial" w:eastAsia="Bell MT" w:hAnsi="Arial" w:cs="Arial"/>
                <w:b/>
                <w:bCs/>
                <w:iCs/>
                <w:color w:val="000000"/>
                <w:lang w:eastAsia="en-CA" w:bidi="en-CA"/>
              </w:rPr>
            </w:pPr>
          </w:p>
        </w:tc>
      </w:tr>
    </w:tbl>
    <w:p w14:paraId="38DD762B" w14:textId="77777777" w:rsidR="00F203E2" w:rsidRDefault="00F203E2" w:rsidP="000E04CF"/>
    <w:sectPr w:rsidR="00F20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64130" w14:textId="77777777" w:rsidR="00565DE4" w:rsidRDefault="00565DE4">
      <w:r>
        <w:separator/>
      </w:r>
    </w:p>
  </w:endnote>
  <w:endnote w:type="continuationSeparator" w:id="0">
    <w:p w14:paraId="4D205764" w14:textId="77777777" w:rsidR="00565DE4" w:rsidRDefault="0056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20B0604020202020204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5347C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A2B722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9B482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35E7">
      <w:rPr>
        <w:noProof/>
        <w:color w:val="000000"/>
      </w:rPr>
      <w:t>1</w:t>
    </w:r>
    <w:r>
      <w:rPr>
        <w:color w:val="000000"/>
      </w:rPr>
      <w:fldChar w:fldCharType="end"/>
    </w:r>
  </w:p>
  <w:p w14:paraId="262ED697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6DEB1FE4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56C2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71400B5E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0AE5E" w14:textId="77777777" w:rsidR="00565DE4" w:rsidRDefault="00565DE4">
      <w:r>
        <w:separator/>
      </w:r>
    </w:p>
  </w:footnote>
  <w:footnote w:type="continuationSeparator" w:id="0">
    <w:p w14:paraId="0367AE32" w14:textId="77777777" w:rsidR="00565DE4" w:rsidRDefault="00565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A475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4C7AF0" w14:textId="74F008C6" w:rsidR="00F203E2" w:rsidRDefault="00F859A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825D350" wp14:editId="2E286853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F662A">
      <w:rPr>
        <w:b/>
        <w:color w:val="636A69"/>
      </w:rPr>
      <w:t xml:space="preserve">Explorations </w:t>
    </w:r>
    <w:r w:rsidR="00FF662A">
      <w:rPr>
        <w:b/>
        <w:color w:val="636A69"/>
      </w:rPr>
      <w:t xml:space="preserve">in </w:t>
    </w:r>
    <w:r w:rsidR="00B33573">
      <w:rPr>
        <w:b/>
        <w:color w:val="636A69"/>
      </w:rPr>
      <w:t xml:space="preserve">Social </w:t>
    </w:r>
    <w:r w:rsidR="00FF662A">
      <w:rPr>
        <w:b/>
        <w:color w:val="636A69"/>
      </w:rPr>
      <w:t>Studies 11</w:t>
    </w:r>
  </w:p>
  <w:p w14:paraId="0E150C07" w14:textId="77FF9FC0" w:rsidR="00F203E2" w:rsidRDefault="00F859A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B835E7">
      <w:rPr>
        <w:b/>
        <w:color w:val="636A69"/>
      </w:rPr>
      <w:t>–</w:t>
    </w:r>
    <w:r>
      <w:rPr>
        <w:b/>
        <w:color w:val="636A69"/>
      </w:rPr>
      <w:t xml:space="preserve"> </w:t>
    </w:r>
    <w:r w:rsidR="00B835E7">
      <w:rPr>
        <w:b/>
        <w:color w:val="636A69"/>
      </w:rPr>
      <w:t>Women’s Rights</w:t>
    </w:r>
  </w:p>
  <w:p w14:paraId="587B1CEB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290E5" w14:textId="77777777" w:rsidR="00F203E2" w:rsidRDefault="00F859AA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F36FDD6" wp14:editId="5BB4D1BC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F1D93E9" w14:textId="77777777" w:rsidR="00F203E2" w:rsidRDefault="00F859AA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7CC008B7" w14:textId="77777777" w:rsidR="00F203E2" w:rsidRDefault="00F859A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6E1B41B9" w14:textId="77777777" w:rsidR="00F203E2" w:rsidRDefault="00F203E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E2"/>
    <w:rsid w:val="000851C0"/>
    <w:rsid w:val="000E04CF"/>
    <w:rsid w:val="002B5F3D"/>
    <w:rsid w:val="003C2863"/>
    <w:rsid w:val="004D5181"/>
    <w:rsid w:val="00565DE4"/>
    <w:rsid w:val="006425CA"/>
    <w:rsid w:val="00882960"/>
    <w:rsid w:val="00B33573"/>
    <w:rsid w:val="00B835E7"/>
    <w:rsid w:val="00C7195A"/>
    <w:rsid w:val="00E96C5C"/>
    <w:rsid w:val="00F203E2"/>
    <w:rsid w:val="00F859AA"/>
    <w:rsid w:val="00FF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8BF03"/>
  <w15:docId w15:val="{EA8EEDF6-E98E-4505-B0FA-C9D4B041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B835E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A61pckuzVZ1peq0egCuQ6MeVhg==">AMUW2mWzdNKQe6jz/0PVbf7ZeR8cYvKD4Jl2hkVf7XJ2N0h5Lj1TaH7HlBCcQzHDZUWPjo7j6egaASYFF5YG2bQeDRg8mb2IdL62pRxwsrs8aGJCtSwxloA4MOWgFI/DuHd7ESUsOAzI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Renee Willock</cp:lastModifiedBy>
  <cp:revision>3</cp:revision>
  <dcterms:created xsi:type="dcterms:W3CDTF">2021-04-27T04:15:00Z</dcterms:created>
  <dcterms:modified xsi:type="dcterms:W3CDTF">2021-04-27T04:16:00Z</dcterms:modified>
</cp:coreProperties>
</file>