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90" w14:textId="77777777" w:rsidR="00923D8B" w:rsidRDefault="00923D8B">
      <w:pPr>
        <w:pStyle w:val="Normal0"/>
        <w:spacing w:after="240" w:line="240" w:lineRule="auto"/>
        <w:rPr>
          <w:sz w:val="24"/>
          <w:szCs w:val="24"/>
        </w:rPr>
      </w:pPr>
    </w:p>
    <w:p w14:paraId="000000D2" w14:textId="77777777" w:rsidR="00923D8B" w:rsidRDefault="00923D8B">
      <w:pPr>
        <w:pStyle w:val="Normal0"/>
        <w:spacing w:after="240" w:line="240" w:lineRule="auto"/>
        <w:jc w:val="center"/>
        <w:rPr>
          <w:b/>
          <w:i/>
          <w:sz w:val="28"/>
          <w:szCs w:val="28"/>
        </w:rPr>
      </w:pPr>
    </w:p>
    <w:p w14:paraId="0000011E" w14:textId="77777777" w:rsidR="00923D8B" w:rsidRDefault="00663D23">
      <w:pPr>
        <w:pStyle w:val="Normal0"/>
        <w:spacing w:after="240" w:line="240" w:lineRule="auto"/>
        <w:jc w:val="center"/>
        <w:rPr>
          <w:sz w:val="24"/>
          <w:szCs w:val="24"/>
        </w:rPr>
      </w:pPr>
      <w:r>
        <w:rPr>
          <w:b/>
          <w:i/>
          <w:sz w:val="28"/>
          <w:szCs w:val="28"/>
        </w:rPr>
        <w:t>Youth Criminal Justice Act</w:t>
      </w:r>
      <w:r>
        <w:rPr>
          <w:b/>
          <w:sz w:val="28"/>
          <w:szCs w:val="28"/>
        </w:rPr>
        <w:t>: Informational Pamphlet Rubric</w:t>
      </w:r>
    </w:p>
    <w:p w14:paraId="0000011F" w14:textId="77777777" w:rsidR="00923D8B" w:rsidRDefault="00923D8B">
      <w:pPr>
        <w:pStyle w:val="Normal0"/>
        <w:ind w:left="1080" w:hanging="360"/>
        <w:rPr>
          <w:sz w:val="24"/>
          <w:szCs w:val="24"/>
        </w:rPr>
      </w:pPr>
    </w:p>
    <w:tbl>
      <w:tblPr>
        <w:tblStyle w:val="ab"/>
        <w:tblW w:w="1018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950"/>
        <w:gridCol w:w="2085"/>
        <w:gridCol w:w="2055"/>
        <w:gridCol w:w="2055"/>
      </w:tblGrid>
      <w:tr w:rsidR="00923D8B" w14:paraId="5B4345D8" w14:textId="77777777" w:rsidTr="00C816E0">
        <w:trPr>
          <w:trHeight w:val="480"/>
          <w:jc w:val="center"/>
        </w:trPr>
        <w:tc>
          <w:tcPr>
            <w:tcW w:w="20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0" w14:textId="77777777" w:rsidR="00923D8B" w:rsidRDefault="00923D8B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1" w14:textId="77777777" w:rsidR="00923D8B" w:rsidRDefault="00663D23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  <w:shd w:val="clear" w:color="auto" w:fill="EFEFEF"/>
              </w:rPr>
            </w:pPr>
            <w:r>
              <w:rPr>
                <w:b/>
                <w:sz w:val="24"/>
                <w:szCs w:val="24"/>
                <w:shd w:val="clear" w:color="auto" w:fill="EFEFEF"/>
              </w:rPr>
              <w:t xml:space="preserve">Minimally Meeting Expectations </w:t>
            </w:r>
          </w:p>
        </w:tc>
        <w:tc>
          <w:tcPr>
            <w:tcW w:w="20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2" w14:textId="77777777" w:rsidR="00923D8B" w:rsidRDefault="00663D23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  <w:shd w:val="clear" w:color="auto" w:fill="EFEFEF"/>
              </w:rPr>
            </w:pPr>
            <w:r>
              <w:rPr>
                <w:b/>
                <w:sz w:val="24"/>
                <w:szCs w:val="24"/>
                <w:shd w:val="clear" w:color="auto" w:fill="EFEFEF"/>
              </w:rPr>
              <w:t>Approaching Expectations</w:t>
            </w:r>
          </w:p>
        </w:tc>
        <w:tc>
          <w:tcPr>
            <w:tcW w:w="20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3" w14:textId="77777777" w:rsidR="00923D8B" w:rsidRDefault="00663D23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  <w:shd w:val="clear" w:color="auto" w:fill="EFEFEF"/>
              </w:rPr>
            </w:pPr>
            <w:r>
              <w:rPr>
                <w:b/>
                <w:sz w:val="24"/>
                <w:szCs w:val="24"/>
                <w:shd w:val="clear" w:color="auto" w:fill="EFEFEF"/>
              </w:rPr>
              <w:t xml:space="preserve">Meeting Expectations </w:t>
            </w:r>
          </w:p>
        </w:tc>
        <w:tc>
          <w:tcPr>
            <w:tcW w:w="20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4" w14:textId="77777777" w:rsidR="00923D8B" w:rsidRDefault="00663D23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  <w:shd w:val="clear" w:color="auto" w:fill="EFEFEF"/>
              </w:rPr>
            </w:pPr>
            <w:r>
              <w:rPr>
                <w:b/>
                <w:sz w:val="24"/>
                <w:szCs w:val="24"/>
                <w:shd w:val="clear" w:color="auto" w:fill="EFEFEF"/>
              </w:rPr>
              <w:t>Exceeding Expectations</w:t>
            </w:r>
          </w:p>
        </w:tc>
      </w:tr>
      <w:tr w:rsidR="00923D8B" w14:paraId="3EDB536C" w14:textId="77777777" w:rsidTr="00C816E0">
        <w:trPr>
          <w:jc w:val="center"/>
        </w:trPr>
        <w:tc>
          <w:tcPr>
            <w:tcW w:w="20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5" w14:textId="77777777" w:rsidR="00923D8B" w:rsidRDefault="00663D23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Interpretation and Understanding </w:t>
            </w:r>
          </w:p>
          <w:p w14:paraId="00000126" w14:textId="77777777" w:rsidR="00923D8B" w:rsidRDefault="00923D8B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0000127" w14:textId="77777777" w:rsidR="00923D8B" w:rsidRDefault="00923D8B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0000128" w14:textId="77777777" w:rsidR="00923D8B" w:rsidRDefault="00663D23">
            <w:pPr>
              <w:pStyle w:val="Normal0"/>
              <w:widowControl w:val="0"/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How well does your pamphlet show understanding and interpretation of appropriate information?  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9" w14:textId="77777777" w:rsidR="00923D8B" w:rsidRDefault="00663D23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-information may not be relevant or clear; more detail needed</w:t>
            </w:r>
          </w:p>
          <w:p w14:paraId="0000012A" w14:textId="77777777" w:rsidR="00923D8B" w:rsidRDefault="00923D8B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000012B" w14:textId="77777777" w:rsidR="00923D8B" w:rsidRDefault="00923D8B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000012C" w14:textId="77777777" w:rsidR="00923D8B" w:rsidRDefault="00663D23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-MLA bibliography incomplete or missing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D" w14:textId="77777777" w:rsidR="00923D8B" w:rsidRDefault="00663D23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-information is relevant and aids understanding, but more detail is recommended</w:t>
            </w:r>
          </w:p>
          <w:p w14:paraId="0000012E" w14:textId="77777777" w:rsidR="00923D8B" w:rsidRDefault="00923D8B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000012F" w14:textId="77777777" w:rsidR="00923D8B" w:rsidRDefault="00923D8B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0000130" w14:textId="77777777" w:rsidR="00923D8B" w:rsidRDefault="00663D23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-MLA bibliography contains a minimal number of sources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1" w14:textId="77777777" w:rsidR="00923D8B" w:rsidRDefault="00663D23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-information is relevant, appropriately detailed and aids understanding</w:t>
            </w:r>
          </w:p>
          <w:p w14:paraId="00000132" w14:textId="77777777" w:rsidR="00923D8B" w:rsidRDefault="00923D8B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0000133" w14:textId="77777777" w:rsidR="00923D8B" w:rsidRDefault="00923D8B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0000134" w14:textId="77777777" w:rsidR="00923D8B" w:rsidRDefault="00663D23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-MLA bibliography is complete 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5" w14:textId="77777777" w:rsidR="00923D8B" w:rsidRDefault="00663D23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-information is relevant, detailed and consistently aids understanding</w:t>
            </w:r>
          </w:p>
          <w:p w14:paraId="00000136" w14:textId="77777777" w:rsidR="00923D8B" w:rsidRDefault="00923D8B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0000137" w14:textId="77777777" w:rsidR="00923D8B" w:rsidRDefault="00923D8B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0000138" w14:textId="77777777" w:rsidR="00923D8B" w:rsidRDefault="00663D23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-MLA bibliography contains a variety of diverse sources </w:t>
            </w:r>
          </w:p>
        </w:tc>
      </w:tr>
      <w:tr w:rsidR="00923D8B" w14:paraId="7F1C3BE9" w14:textId="77777777" w:rsidTr="00C816E0">
        <w:trPr>
          <w:trHeight w:val="4980"/>
          <w:jc w:val="center"/>
        </w:trPr>
        <w:tc>
          <w:tcPr>
            <w:tcW w:w="20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9" w14:textId="77777777" w:rsidR="00923D8B" w:rsidRDefault="00663D23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 w14:paraId="0000013A" w14:textId="77777777" w:rsidR="00923D8B" w:rsidRDefault="00923D8B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000013B" w14:textId="77777777" w:rsidR="00923D8B" w:rsidRDefault="00923D8B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000013C" w14:textId="77777777" w:rsidR="00923D8B" w:rsidRDefault="00663D23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How well does your pamphlet consider audience and purpose when communicating information? 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D" w14:textId="77777777" w:rsidR="00923D8B" w:rsidRDefault="00663D23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-information is not organized; no subheadings or information contains contradictions</w:t>
            </w:r>
          </w:p>
          <w:p w14:paraId="0000013E" w14:textId="77777777" w:rsidR="00923D8B" w:rsidRDefault="00923D8B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000013F" w14:textId="77777777" w:rsidR="00923D8B" w:rsidRDefault="00663D23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-minimal or distracting design and visual elements </w:t>
            </w:r>
          </w:p>
          <w:p w14:paraId="00000140" w14:textId="77777777" w:rsidR="00923D8B" w:rsidRDefault="00923D8B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0000141" w14:textId="77777777" w:rsidR="00923D8B" w:rsidRDefault="00663D23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limited or inappropriate  consideration of audience and purpose 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2" w14:textId="77777777" w:rsidR="00923D8B" w:rsidRDefault="00663D23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-information is somewhat organized; may not use subheadings effectively</w:t>
            </w:r>
          </w:p>
          <w:p w14:paraId="00000143" w14:textId="77777777" w:rsidR="00923D8B" w:rsidRDefault="00923D8B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0000144" w14:textId="77777777" w:rsidR="00923D8B" w:rsidRDefault="00663D23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-design and visual elements are included </w:t>
            </w:r>
          </w:p>
          <w:p w14:paraId="00000145" w14:textId="77777777" w:rsidR="00923D8B" w:rsidRDefault="00923D8B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0000146" w14:textId="77777777" w:rsidR="00923D8B" w:rsidRDefault="00663D23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some consideration of audience and purpose 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7" w14:textId="77777777" w:rsidR="00923D8B" w:rsidRDefault="00663D23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-information is organized clearly using subheadings </w:t>
            </w:r>
          </w:p>
          <w:p w14:paraId="00000148" w14:textId="77777777" w:rsidR="00923D8B" w:rsidRDefault="00923D8B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0000149" w14:textId="77777777" w:rsidR="00923D8B" w:rsidRDefault="00663D23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-design and visual elements aid understanding</w:t>
            </w:r>
          </w:p>
          <w:p w14:paraId="0000014A" w14:textId="77777777" w:rsidR="00923D8B" w:rsidRDefault="00923D8B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000014B" w14:textId="77777777" w:rsidR="00923D8B" w:rsidRDefault="00663D23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communicates information clearly for audience and purpose 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C" w14:textId="77777777" w:rsidR="00923D8B" w:rsidRDefault="00663D23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-information is organized thoughtfully and  effectively using subheadings </w:t>
            </w:r>
          </w:p>
          <w:p w14:paraId="0000014D" w14:textId="77777777" w:rsidR="00923D8B" w:rsidRDefault="00923D8B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000014E" w14:textId="77777777" w:rsidR="00923D8B" w:rsidRDefault="00663D23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-design and visual elements greatly aid understanding</w:t>
            </w:r>
          </w:p>
          <w:p w14:paraId="0000014F" w14:textId="77777777" w:rsidR="00923D8B" w:rsidRDefault="00923D8B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0000150" w14:textId="77777777" w:rsidR="00923D8B" w:rsidRDefault="00663D23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-interprets information to communicate effectively for audience and purpose </w:t>
            </w:r>
          </w:p>
        </w:tc>
      </w:tr>
    </w:tbl>
    <w:p w14:paraId="00000151" w14:textId="77777777" w:rsidR="00923D8B" w:rsidRDefault="00923D8B">
      <w:pPr>
        <w:pStyle w:val="Normal0"/>
        <w:spacing w:after="240" w:line="240" w:lineRule="auto"/>
        <w:rPr>
          <w:sz w:val="24"/>
          <w:szCs w:val="24"/>
        </w:rPr>
      </w:pPr>
    </w:p>
    <w:p w14:paraId="00000154" w14:textId="77777777" w:rsidR="00923D8B" w:rsidRDefault="00923D8B">
      <w:pPr>
        <w:pStyle w:val="Normal0"/>
      </w:pPr>
    </w:p>
    <w:sectPr w:rsidR="00923D8B" w:rsidSect="00B477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6F5DE" w14:textId="77777777" w:rsidR="007E1912" w:rsidRDefault="007E1912">
      <w:pPr>
        <w:spacing w:line="240" w:lineRule="auto"/>
      </w:pPr>
      <w:r>
        <w:separator/>
      </w:r>
    </w:p>
  </w:endnote>
  <w:endnote w:type="continuationSeparator" w:id="0">
    <w:p w14:paraId="2EB7B0FD" w14:textId="77777777" w:rsidR="007E1912" w:rsidRDefault="007E19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E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3242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690706" w14:textId="3215AE24" w:rsidR="00B477DB" w:rsidRDefault="00B477DB" w:rsidP="00B477DB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9C56D4" w14:textId="526694D8" w:rsidR="00B477DB" w:rsidRDefault="00B477DB" w:rsidP="00B477DB">
    <w:pPr>
      <w:pStyle w:val="Footer"/>
    </w:pPr>
    <w:r w:rsidRPr="00B477DB">
      <w:rPr>
        <w:rFonts w:ascii="Verdana" w:eastAsia="Calibri" w:hAnsi="Verdana"/>
        <w:b/>
        <w:bCs/>
        <w:color w:val="70AD47"/>
        <w:sz w:val="20"/>
        <w:szCs w:val="20"/>
        <w:lang w:val="en-CA"/>
      </w:rPr>
      <w:t xml:space="preserve"> JusticeEducation.ca                  </w:t>
    </w:r>
    <w:r w:rsidRPr="00B477DB">
      <w:rPr>
        <w:rFonts w:ascii="Verdana" w:eastAsia="Calibri" w:hAnsi="Verdana"/>
        <w:color w:val="70AD47"/>
        <w:sz w:val="20"/>
        <w:szCs w:val="20"/>
        <w:lang w:val="en-CA"/>
      </w:rPr>
      <w:t xml:space="preserve"> </w:t>
    </w:r>
    <w:r w:rsidRPr="00B477DB">
      <w:rPr>
        <w:rFonts w:ascii="Verdana" w:eastAsia="Calibri" w:hAnsi="Verdana"/>
        <w:sz w:val="20"/>
        <w:szCs w:val="20"/>
        <w:lang w:val="en-CA"/>
      </w:rPr>
      <w:t xml:space="preserve">      </w:t>
    </w:r>
    <w:r w:rsidRPr="00B477DB">
      <w:rPr>
        <w:rFonts w:ascii="Verdana" w:eastAsia="Calibri" w:hAnsi="Verdana"/>
        <w:sz w:val="20"/>
        <w:szCs w:val="20"/>
        <w:lang w:val="en-CA"/>
      </w:rPr>
      <w:tab/>
    </w:r>
    <w:r w:rsidRPr="00B477DB">
      <w:rPr>
        <w:rFonts w:ascii="Verdana" w:eastAsia="Calibri" w:hAnsi="Verdana"/>
        <w:sz w:val="20"/>
        <w:szCs w:val="20"/>
        <w:lang w:val="en-CA"/>
      </w:rPr>
      <w:tab/>
      <w:t xml:space="preserve">        </w:t>
    </w:r>
    <w:r w:rsidRPr="00B477DB">
      <w:rPr>
        <w:rFonts w:ascii="Verdana" w:eastAsia="Calibri" w:hAnsi="Verdana"/>
        <w:b/>
        <w:bCs/>
        <w:color w:val="70AD47"/>
        <w:sz w:val="20"/>
        <w:szCs w:val="20"/>
        <w:lang w:val="en-CA"/>
      </w:rPr>
      <w:t>LawLessons.ca</w:t>
    </w:r>
  </w:p>
  <w:p w14:paraId="0000018D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F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7D085" w14:textId="77777777" w:rsidR="007E1912" w:rsidRDefault="007E1912">
      <w:pPr>
        <w:spacing w:line="240" w:lineRule="auto"/>
      </w:pPr>
      <w:r>
        <w:separator/>
      </w:r>
    </w:p>
  </w:footnote>
  <w:footnote w:type="continuationSeparator" w:id="0">
    <w:p w14:paraId="2E179069" w14:textId="77777777" w:rsidR="007E1912" w:rsidRDefault="007E19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C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2FA43" w14:textId="77777777" w:rsidR="00402BF1" w:rsidRPr="00B477DB" w:rsidRDefault="00402BF1" w:rsidP="00402BF1">
    <w:pPr>
      <w:spacing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B477DB">
      <w:rPr>
        <w:rFonts w:ascii="Times New Roman" w:eastAsia="Times New Roman" w:hAnsi="Times New Roman" w:cs="Times New Roman"/>
        <w:noProof/>
        <w:sz w:val="24"/>
        <w:szCs w:val="24"/>
        <w:lang w:val="en-CA" w:eastAsia="en-CA"/>
      </w:rPr>
      <w:drawing>
        <wp:anchor distT="0" distB="0" distL="114300" distR="114300" simplePos="0" relativeHeight="251660288" behindDoc="0" locked="0" layoutInCell="1" allowOverlap="1" wp14:anchorId="27DC7B3D" wp14:editId="5070A0CA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77DB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Law Studies 12</w:t>
    </w:r>
  </w:p>
  <w:p w14:paraId="02D7B236" w14:textId="77777777" w:rsidR="00402BF1" w:rsidRPr="00B477DB" w:rsidRDefault="00402BF1" w:rsidP="00402BF1">
    <w:pPr>
      <w:spacing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B477DB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Youth Law</w:t>
    </w:r>
  </w:p>
  <w:p w14:paraId="0000018B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A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32539"/>
    <w:multiLevelType w:val="multilevel"/>
    <w:tmpl w:val="6A1E81D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2B4A1B"/>
    <w:multiLevelType w:val="multilevel"/>
    <w:tmpl w:val="6C987FC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37554CB"/>
    <w:multiLevelType w:val="multilevel"/>
    <w:tmpl w:val="6F7C67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6F5ADC"/>
    <w:multiLevelType w:val="multilevel"/>
    <w:tmpl w:val="F0A0D4B0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393390"/>
    <w:multiLevelType w:val="hybridMultilevel"/>
    <w:tmpl w:val="A3B264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1107B"/>
    <w:multiLevelType w:val="multilevel"/>
    <w:tmpl w:val="EAE62F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008046F"/>
    <w:multiLevelType w:val="multilevel"/>
    <w:tmpl w:val="79C4DE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0142A7"/>
    <w:multiLevelType w:val="multilevel"/>
    <w:tmpl w:val="75DE28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91C571B"/>
    <w:multiLevelType w:val="multilevel"/>
    <w:tmpl w:val="E53267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1E56947"/>
    <w:multiLevelType w:val="multilevel"/>
    <w:tmpl w:val="493273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53F4982"/>
    <w:multiLevelType w:val="multilevel"/>
    <w:tmpl w:val="65E2F0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2954849"/>
    <w:multiLevelType w:val="multilevel"/>
    <w:tmpl w:val="92CADF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50E1791"/>
    <w:multiLevelType w:val="multilevel"/>
    <w:tmpl w:val="AFF6DF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8D322A4"/>
    <w:multiLevelType w:val="multilevel"/>
    <w:tmpl w:val="2AEE74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A3969EE"/>
    <w:multiLevelType w:val="multilevel"/>
    <w:tmpl w:val="5A246A88"/>
    <w:lvl w:ilvl="0">
      <w:start w:val="1"/>
      <w:numFmt w:val="bullet"/>
      <w:lvlText w:val="o"/>
      <w:lvlJc w:val="left"/>
      <w:pPr>
        <w:ind w:left="1445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5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1E10D05"/>
    <w:multiLevelType w:val="multilevel"/>
    <w:tmpl w:val="65222A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2DB1E77"/>
    <w:multiLevelType w:val="multilevel"/>
    <w:tmpl w:val="F0C8D3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B65CE6"/>
    <w:multiLevelType w:val="multilevel"/>
    <w:tmpl w:val="36BC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E5B4B96"/>
    <w:multiLevelType w:val="multilevel"/>
    <w:tmpl w:val="EABA944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3"/>
  </w:num>
  <w:num w:numId="5">
    <w:abstractNumId w:val="16"/>
  </w:num>
  <w:num w:numId="6">
    <w:abstractNumId w:val="14"/>
  </w:num>
  <w:num w:numId="7">
    <w:abstractNumId w:val="9"/>
  </w:num>
  <w:num w:numId="8">
    <w:abstractNumId w:val="5"/>
  </w:num>
  <w:num w:numId="9">
    <w:abstractNumId w:val="15"/>
  </w:num>
  <w:num w:numId="10">
    <w:abstractNumId w:val="2"/>
  </w:num>
  <w:num w:numId="11">
    <w:abstractNumId w:val="0"/>
  </w:num>
  <w:num w:numId="12">
    <w:abstractNumId w:val="8"/>
  </w:num>
  <w:num w:numId="13">
    <w:abstractNumId w:val="13"/>
  </w:num>
  <w:num w:numId="14">
    <w:abstractNumId w:val="17"/>
  </w:num>
  <w:num w:numId="15">
    <w:abstractNumId w:val="6"/>
  </w:num>
  <w:num w:numId="16">
    <w:abstractNumId w:val="18"/>
  </w:num>
  <w:num w:numId="17">
    <w:abstractNumId w:val="10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D8B"/>
    <w:rsid w:val="000A6407"/>
    <w:rsid w:val="00100AF5"/>
    <w:rsid w:val="0014760C"/>
    <w:rsid w:val="00166E5C"/>
    <w:rsid w:val="00190795"/>
    <w:rsid w:val="00402BF1"/>
    <w:rsid w:val="00443F5B"/>
    <w:rsid w:val="004C42C2"/>
    <w:rsid w:val="00500A94"/>
    <w:rsid w:val="00564C87"/>
    <w:rsid w:val="00663D23"/>
    <w:rsid w:val="007E1912"/>
    <w:rsid w:val="00812F25"/>
    <w:rsid w:val="00876084"/>
    <w:rsid w:val="0091708E"/>
    <w:rsid w:val="00923D8B"/>
    <w:rsid w:val="00A84AD0"/>
    <w:rsid w:val="00B14E17"/>
    <w:rsid w:val="00B477DB"/>
    <w:rsid w:val="00B91C2C"/>
    <w:rsid w:val="00C816E0"/>
    <w:rsid w:val="00DE34D6"/>
    <w:rsid w:val="00E3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090C0"/>
  <w15:docId w15:val="{38AD8549-AC05-AB42-B0D1-FF6F10BA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0"/>
    <w:link w:val="HeaderChar"/>
    <w:uiPriority w:val="99"/>
    <w:unhideWhenUsed/>
    <w:rsid w:val="004A48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8C2"/>
  </w:style>
  <w:style w:type="paragraph" w:styleId="Footer">
    <w:name w:val="footer"/>
    <w:basedOn w:val="Normal0"/>
    <w:link w:val="FooterChar"/>
    <w:uiPriority w:val="99"/>
    <w:unhideWhenUsed/>
    <w:rsid w:val="004A48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8C2"/>
  </w:style>
  <w:style w:type="paragraph" w:styleId="NormalWeb">
    <w:name w:val="Normal (Web)"/>
    <w:basedOn w:val="Normal0"/>
    <w:uiPriority w:val="99"/>
    <w:semiHidden/>
    <w:unhideWhenUsed/>
    <w:rsid w:val="004A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4A48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8C2"/>
    <w:rPr>
      <w:color w:val="605E5C"/>
      <w:shd w:val="clear" w:color="auto" w:fill="E1DFDD"/>
    </w:rPr>
  </w:style>
  <w:style w:type="paragraph" w:styleId="ListParagraph">
    <w:name w:val="List Paragraph"/>
    <w:basedOn w:val="Normal0"/>
    <w:uiPriority w:val="34"/>
    <w:qFormat/>
    <w:rsid w:val="001A4A8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A4A8B"/>
    <w:rPr>
      <w:color w:val="800080" w:themeColor="followedHyperlink"/>
      <w:u w:val="single"/>
    </w:rPr>
  </w:style>
  <w:style w:type="paragraph" w:styleId="BodyText">
    <w:name w:val="Body Text"/>
    <w:basedOn w:val="Normal0"/>
    <w:link w:val="BodyTextChar"/>
    <w:uiPriority w:val="1"/>
    <w:qFormat/>
    <w:rsid w:val="00E72054"/>
    <w:pPr>
      <w:widowControl w:val="0"/>
      <w:autoSpaceDE w:val="0"/>
      <w:autoSpaceDN w:val="0"/>
      <w:spacing w:line="240" w:lineRule="auto"/>
    </w:pPr>
    <w:rPr>
      <w:rFonts w:ascii="Bell MT" w:eastAsia="Bell MT" w:hAnsi="Bell MT" w:cs="Bell MT"/>
      <w:i/>
      <w:sz w:val="18"/>
      <w:szCs w:val="18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E72054"/>
    <w:rPr>
      <w:rFonts w:ascii="Bell MT" w:eastAsia="Bell MT" w:hAnsi="Bell MT" w:cs="Bell MT"/>
      <w:i/>
      <w:sz w:val="18"/>
      <w:szCs w:val="18"/>
      <w:lang w:val="en-CA" w:eastAsia="en-CA" w:bidi="en-CA"/>
    </w:rPr>
  </w:style>
  <w:style w:type="paragraph" w:customStyle="1" w:styleId="Subtitle0">
    <w:name w:val="Subtitle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2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08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084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7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9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FO3r+dys00koUGLk6Fl175XI6w==">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AnaRosa</dc:creator>
  <cp:lastModifiedBy>Renee Willock</cp:lastModifiedBy>
  <cp:revision>7</cp:revision>
  <dcterms:created xsi:type="dcterms:W3CDTF">2020-11-23T05:38:00Z</dcterms:created>
  <dcterms:modified xsi:type="dcterms:W3CDTF">2020-12-29T18:42:00Z</dcterms:modified>
</cp:coreProperties>
</file>