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F5450" w:rsidRDefault="00EF5450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29AA1DE3" w14:textId="77777777" w:rsidR="00EB70EC" w:rsidRDefault="00EB70EC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6D187B40" w14:textId="77777777" w:rsidR="00607ECD" w:rsidRPr="00607ECD" w:rsidRDefault="00607ECD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607ECD">
        <w:rPr>
          <w:rFonts w:ascii="Arial" w:eastAsia="Bell MT" w:hAnsi="Arial" w:cs="Arial"/>
          <w:b/>
          <w:bCs/>
          <w:iCs/>
          <w:lang w:val="en-US" w:eastAsia="en-CA" w:bidi="en-CA"/>
        </w:rPr>
        <w:t>5 W’s Historic Treaties</w:t>
      </w:r>
    </w:p>
    <w:p w14:paraId="5F3D2974" w14:textId="77777777" w:rsidR="00607ECD" w:rsidRPr="00607ECD" w:rsidRDefault="00607ECD" w:rsidP="00607ECD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486C33DD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7A0E6E43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6A8FD66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07ECD" w:rsidRPr="00607ECD" w14:paraId="438E46DC" w14:textId="77777777" w:rsidTr="00EB70EC">
        <w:trPr>
          <w:jc w:val="center"/>
        </w:trPr>
        <w:tc>
          <w:tcPr>
            <w:tcW w:w="4675" w:type="dxa"/>
          </w:tcPr>
          <w:p w14:paraId="6C0DEBAC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D171979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 xml:space="preserve">Name of Historic Treaty </w:t>
            </w:r>
          </w:p>
          <w:p w14:paraId="2A3917B1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B4EA7F5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4A453CEF" w14:textId="77777777" w:rsidTr="00EB70EC">
        <w:trPr>
          <w:jc w:val="center"/>
        </w:trPr>
        <w:tc>
          <w:tcPr>
            <w:tcW w:w="4675" w:type="dxa"/>
          </w:tcPr>
          <w:p w14:paraId="44412C48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WHAT?</w:t>
            </w:r>
          </w:p>
          <w:p w14:paraId="134C8F24" w14:textId="77777777" w:rsidR="00607ECD" w:rsidRPr="00607ECD" w:rsidRDefault="00607ECD" w:rsidP="00607ECD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did each side promise?</w:t>
            </w:r>
          </w:p>
          <w:p w14:paraId="7B1C0867" w14:textId="77777777" w:rsidR="00607ECD" w:rsidRPr="00607ECD" w:rsidRDefault="00607ECD" w:rsidP="00607ECD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did each side give up and what did they gain?</w:t>
            </w:r>
          </w:p>
          <w:p w14:paraId="7D7B5DB0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0C615F6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7C905726" w14:textId="77777777" w:rsidTr="00EB70EC">
        <w:trPr>
          <w:jc w:val="center"/>
        </w:trPr>
        <w:tc>
          <w:tcPr>
            <w:tcW w:w="4675" w:type="dxa"/>
          </w:tcPr>
          <w:p w14:paraId="5D3F6A00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WHO?</w:t>
            </w:r>
          </w:p>
          <w:p w14:paraId="64D26ABF" w14:textId="77777777" w:rsidR="00607ECD" w:rsidRPr="00607ECD" w:rsidRDefault="00607ECD" w:rsidP="00607ECD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Which Indigenous group(s) signed the treaty?</w:t>
            </w:r>
          </w:p>
          <w:p w14:paraId="77561F0A" w14:textId="77777777" w:rsidR="00607ECD" w:rsidRPr="00607ECD" w:rsidRDefault="00607ECD" w:rsidP="00607ECD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3DF1B3ED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4B8449C8" w14:textId="77777777" w:rsidTr="00EB70EC">
        <w:trPr>
          <w:jc w:val="center"/>
        </w:trPr>
        <w:tc>
          <w:tcPr>
            <w:tcW w:w="4675" w:type="dxa"/>
          </w:tcPr>
          <w:p w14:paraId="486C34A8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WHEN?</w:t>
            </w:r>
          </w:p>
          <w:p w14:paraId="7A2CE193" w14:textId="77777777" w:rsidR="00607ECD" w:rsidRPr="00607ECD" w:rsidRDefault="00607ECD" w:rsidP="00607ECD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When did negotiations take place?</w:t>
            </w:r>
          </w:p>
          <w:p w14:paraId="26D6CEB9" w14:textId="77777777" w:rsidR="00607ECD" w:rsidRPr="00607ECD" w:rsidRDefault="00607ECD" w:rsidP="00607ECD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When was the treaty signed?</w:t>
            </w:r>
          </w:p>
          <w:p w14:paraId="19C54EAD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4167F08E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242C9831" w14:textId="77777777" w:rsidTr="00EB70EC">
        <w:trPr>
          <w:jc w:val="center"/>
        </w:trPr>
        <w:tc>
          <w:tcPr>
            <w:tcW w:w="4675" w:type="dxa"/>
          </w:tcPr>
          <w:p w14:paraId="2D0F6176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WHERE?</w:t>
            </w:r>
          </w:p>
          <w:p w14:paraId="421AC39C" w14:textId="77777777" w:rsidR="00607ECD" w:rsidRPr="00607ECD" w:rsidRDefault="00607ECD" w:rsidP="00607ECD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territory does this treaty cover?</w:t>
            </w:r>
          </w:p>
          <w:p w14:paraId="17CF060D" w14:textId="77777777" w:rsidR="00607ECD" w:rsidRPr="00607ECD" w:rsidRDefault="00607ECD" w:rsidP="00607ECD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Whose traditional lands does it include?</w:t>
            </w:r>
          </w:p>
          <w:p w14:paraId="7C27D40C" w14:textId="77777777" w:rsidR="00607ECD" w:rsidRPr="00607ECD" w:rsidRDefault="00607ECD" w:rsidP="00607ECD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Where was the agreement negotiated and signed?</w:t>
            </w:r>
          </w:p>
          <w:p w14:paraId="1EFEBA76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2D43FC23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607ECD" w:rsidRPr="00607ECD" w14:paraId="4B48A0A1" w14:textId="77777777" w:rsidTr="00EB70EC">
        <w:trPr>
          <w:jc w:val="center"/>
        </w:trPr>
        <w:tc>
          <w:tcPr>
            <w:tcW w:w="4675" w:type="dxa"/>
          </w:tcPr>
          <w:p w14:paraId="5DD76298" w14:textId="77777777" w:rsidR="00607ECD" w:rsidRPr="00607ECD" w:rsidRDefault="00607ECD" w:rsidP="00607ECD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WHY?</w:t>
            </w:r>
          </w:p>
          <w:p w14:paraId="2AEE5669" w14:textId="77777777" w:rsidR="00607ECD" w:rsidRPr="00607ECD" w:rsidRDefault="00607ECD" w:rsidP="00607ECD">
            <w:pPr>
              <w:numPr>
                <w:ilvl w:val="0"/>
                <w:numId w:val="7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Why do you think each side agreed to the terms of the agreement?</w:t>
            </w:r>
          </w:p>
          <w:p w14:paraId="1475B0EC" w14:textId="77777777" w:rsidR="00607ECD" w:rsidRPr="00607ECD" w:rsidRDefault="00607ECD" w:rsidP="00607ECD">
            <w:pPr>
              <w:numPr>
                <w:ilvl w:val="0"/>
                <w:numId w:val="7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607ECD">
              <w:rPr>
                <w:rFonts w:ascii="Arial" w:eastAsia="Bell MT" w:hAnsi="Arial" w:cs="Arial"/>
                <w:iCs/>
                <w:lang w:eastAsia="en-CA" w:bidi="en-CA"/>
              </w:rPr>
              <w:t>What motivations can you infer? What do you think they were trying to accomplish?</w:t>
            </w:r>
          </w:p>
          <w:p w14:paraId="0210F8BF" w14:textId="77777777" w:rsidR="00607ECD" w:rsidRPr="00607ECD" w:rsidRDefault="00607ECD" w:rsidP="00607ECD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02374E7" w14:textId="77777777" w:rsidR="00607ECD" w:rsidRPr="00607ECD" w:rsidRDefault="00607ECD" w:rsidP="00607ECD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3C4721BF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FE66D63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5FF3001" w14:textId="77777777" w:rsidR="00607ECD" w:rsidRPr="00607ECD" w:rsidRDefault="00607ECD" w:rsidP="00607ECD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00000031" w14:textId="403AD711" w:rsidR="00EF5450" w:rsidRPr="004E0057" w:rsidRDefault="00EF5450" w:rsidP="004E0057">
      <w:pPr>
        <w:widowControl w:val="0"/>
        <w:autoSpaceDE w:val="0"/>
        <w:autoSpaceDN w:val="0"/>
        <w:rPr>
          <w:rFonts w:ascii="Arial" w:eastAsia="Bell MT" w:hAnsi="Arial" w:cs="Arial"/>
          <w:b/>
          <w:bCs/>
          <w:i/>
          <w:iCs/>
          <w:lang w:val="en-US" w:eastAsia="en-CA" w:bidi="en-CA"/>
        </w:rPr>
      </w:pPr>
    </w:p>
    <w:sectPr w:rsidR="00EF5450" w:rsidRPr="004E0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2633" w14:textId="77777777" w:rsidR="000153D0" w:rsidRDefault="000153D0">
      <w:r>
        <w:separator/>
      </w:r>
    </w:p>
  </w:endnote>
  <w:endnote w:type="continuationSeparator" w:id="0">
    <w:p w14:paraId="3040A0CA" w14:textId="77777777" w:rsidR="000153D0" w:rsidRDefault="0001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153D0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55450E91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7ECD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FED1" w14:textId="77777777" w:rsidR="000153D0" w:rsidRDefault="000153D0">
      <w:r>
        <w:separator/>
      </w:r>
    </w:p>
  </w:footnote>
  <w:footnote w:type="continuationSeparator" w:id="0">
    <w:p w14:paraId="4D64DB5C" w14:textId="77777777" w:rsidR="000153D0" w:rsidRDefault="0001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3BB31BDB" w:rsidR="00EF5450" w:rsidRDefault="007279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07ECD">
      <w:rPr>
        <w:b/>
        <w:color w:val="636A69"/>
      </w:rPr>
      <w:t>–</w:t>
    </w:r>
    <w:r>
      <w:rPr>
        <w:b/>
        <w:color w:val="636A69"/>
      </w:rPr>
      <w:t xml:space="preserve"> </w:t>
    </w:r>
    <w:r w:rsidR="00607ECD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7ECD">
      <w:rPr>
        <w:b/>
        <w:color w:val="636A69"/>
      </w:rPr>
      <w:t>10</w:t>
    </w:r>
  </w:p>
  <w:p w14:paraId="00000037" w14:textId="3956381A" w:rsidR="00EF5450" w:rsidRDefault="007279D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07ECD">
      <w:rPr>
        <w:b/>
        <w:color w:val="636A69"/>
      </w:rPr>
      <w:t>–</w:t>
    </w:r>
    <w:r>
      <w:rPr>
        <w:b/>
        <w:color w:val="636A69"/>
      </w:rPr>
      <w:t xml:space="preserve"> </w:t>
    </w:r>
    <w:r w:rsidR="00607ECD">
      <w:rPr>
        <w:b/>
        <w:color w:val="636A69"/>
      </w:rPr>
      <w:t>Treaties and Land Claims</w:t>
    </w:r>
  </w:p>
  <w:p w14:paraId="00000038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EF5450" w:rsidRDefault="007279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EF5450" w:rsidRDefault="007279D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EF5450" w:rsidRDefault="00727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EF5450" w:rsidRDefault="00EF5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F2138"/>
    <w:multiLevelType w:val="hybridMultilevel"/>
    <w:tmpl w:val="3C3C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671D61"/>
    <w:multiLevelType w:val="hybridMultilevel"/>
    <w:tmpl w:val="A1FE0FE2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16"/>
  </w:num>
  <w:num w:numId="14">
    <w:abstractNumId w:val="13"/>
  </w:num>
  <w:num w:numId="15">
    <w:abstractNumId w:val="1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50"/>
    <w:rsid w:val="000153D0"/>
    <w:rsid w:val="003E275A"/>
    <w:rsid w:val="004A4BF7"/>
    <w:rsid w:val="004E0057"/>
    <w:rsid w:val="00607ECD"/>
    <w:rsid w:val="007279D7"/>
    <w:rsid w:val="0089266B"/>
    <w:rsid w:val="00EB70EC"/>
    <w:rsid w:val="00E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CB1D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07ECD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2021-07-18T16:35:00Z</dcterms:created>
  <dcterms:modified xsi:type="dcterms:W3CDTF">2021-07-18T16:37:00Z</dcterms:modified>
</cp:coreProperties>
</file>