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March 2023</w:t>
      </w:r>
    </w:p>
    <w:p w:rsidR="00000000" w:rsidDel="00000000" w:rsidP="00000000" w:rsidRDefault="00000000" w:rsidRPr="00000000" w14:paraId="0000000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5">
      <w:pPr>
        <w:widowControl w:val="0"/>
        <w:rPr>
          <w:rFonts w:ascii="Arial" w:cs="Arial" w:eastAsia="Arial" w:hAnsi="Arial"/>
        </w:rPr>
      </w:pPr>
      <w:hyperlink r:id="rId7">
        <w:r w:rsidDel="00000000" w:rsidR="00000000" w:rsidRPr="00000000">
          <w:rPr>
            <w:rFonts w:ascii="Arial" w:cs="Arial" w:eastAsia="Arial" w:hAnsi="Arial"/>
            <w:color w:val="0000ff"/>
            <w:u w:val="single"/>
            <w:rtl w:val="0"/>
          </w:rPr>
          <w:t xml:space="preserve">Explorations in Social Studies 11</w:t>
        </w:r>
      </w:hyperlink>
      <w:r w:rsidDel="00000000" w:rsidR="00000000" w:rsidRPr="00000000">
        <w:rPr>
          <w:rtl w:val="0"/>
        </w:rPr>
      </w:r>
    </w:p>
    <w:p w:rsidR="00000000" w:rsidDel="00000000" w:rsidP="00000000" w:rsidRDefault="00000000" w:rsidRPr="00000000" w14:paraId="0000000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Two Views of Justice</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Examining questions in philosophy allows people to question their assumptions and better understand their own beliefs (from Philosophy 12).</w:t>
      </w:r>
    </w:p>
    <w:p w:rsidR="00000000" w:rsidDel="00000000" w:rsidP="00000000" w:rsidRDefault="00000000" w:rsidRPr="00000000" w14:paraId="0000000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What is justice?</w:t>
      </w:r>
    </w:p>
    <w:p w:rsidR="00000000" w:rsidDel="00000000" w:rsidP="00000000" w:rsidRDefault="00000000" w:rsidRPr="00000000" w14:paraId="000000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2">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3">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fundamental nature of knowledge, existence, and reality (adapted from Philosophy 12)</w:t>
      </w:r>
    </w:p>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6">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7">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Make reasoned ethical judgments about people, places, events, phenomena, ideas, or developments and determine appropriate ways to respond (ethical judgment)</w:t>
      </w:r>
    </w:p>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A">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discuss the major issues around fairness and justice in creating laws for a society.</w:t>
      </w:r>
    </w:p>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analyze the tensions between two visions of a society and their benefits and deficits.</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consider the criteria for the concepts of fair, equal, and just in the context of public life.</w:t>
      </w:r>
    </w:p>
    <w:p w:rsidR="00000000" w:rsidDel="00000000" w:rsidP="00000000" w:rsidRDefault="00000000" w:rsidRPr="00000000" w14:paraId="0000001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Learning is holistic, reflexive, reflective, experiential, and relational (focused on connectedness, on reciprocal relationships, and a sense of place).</w:t>
      </w:r>
    </w:p>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4">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5">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Show the Crash Course Philosophy video </w:t>
      </w:r>
      <w:hyperlink r:id="rId11">
        <w:r w:rsidDel="00000000" w:rsidR="00000000" w:rsidRPr="00000000">
          <w:rPr>
            <w:rFonts w:ascii="Arial" w:cs="Arial" w:eastAsia="Arial" w:hAnsi="Arial"/>
            <w:color w:val="0000ff"/>
            <w:u w:val="single"/>
            <w:rtl w:val="0"/>
          </w:rPr>
          <w:t xml:space="preserve">What is Justice?</w:t>
        </w:r>
      </w:hyperlink>
      <w:r w:rsidDel="00000000" w:rsidR="00000000" w:rsidRPr="00000000">
        <w:rPr>
          <w:rFonts w:ascii="Arial" w:cs="Arial" w:eastAsia="Arial" w:hAnsi="Arial"/>
          <w:rtl w:val="0"/>
        </w:rPr>
        <w:t xml:space="preserve">. Stop at 6:40.</w:t>
      </w:r>
    </w:p>
    <w:p w:rsidR="00000000" w:rsidDel="00000000" w:rsidP="00000000" w:rsidRDefault="00000000" w:rsidRPr="00000000" w14:paraId="00000026">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Provide students with the handout “Viewing Guide: What is Justice” and show the video a second time while students fill in their responses.</w:t>
      </w:r>
    </w:p>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9">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A">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Write the following words on the board: Fairness, Equality, Equity, Entitlement, Justice.</w:t>
      </w:r>
    </w:p>
    <w:p w:rsidR="00000000" w:rsidDel="00000000" w:rsidP="00000000" w:rsidRDefault="00000000" w:rsidRPr="00000000" w14:paraId="0000002B">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Ask: How are these concepts similar? How are they different?</w:t>
      </w:r>
    </w:p>
    <w:p w:rsidR="00000000" w:rsidDel="00000000" w:rsidP="00000000" w:rsidRDefault="00000000" w:rsidRPr="00000000" w14:paraId="0000002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0"/>
        <w:rPr>
          <w:rFonts w:ascii="Arial" w:cs="Arial" w:eastAsia="Arial" w:hAnsi="Arial"/>
          <w:b w:val="1"/>
        </w:rPr>
      </w:pPr>
      <w:r w:rsidDel="00000000" w:rsidR="00000000" w:rsidRPr="00000000">
        <w:rPr>
          <w:rFonts w:ascii="Arial" w:cs="Arial" w:eastAsia="Arial" w:hAnsi="Arial"/>
          <w:b w:val="1"/>
          <w:rtl w:val="0"/>
        </w:rPr>
        <w:t xml:space="preserve">Interactive Learning Activities</w:t>
      </w:r>
    </w:p>
    <w:p w:rsidR="00000000" w:rsidDel="00000000" w:rsidP="00000000" w:rsidRDefault="00000000" w:rsidRPr="00000000" w14:paraId="0000002E">
      <w:pPr>
        <w:widowControl w:val="0"/>
        <w:rPr>
          <w:rFonts w:ascii="Arial" w:cs="Arial" w:eastAsia="Arial" w:hAnsi="Arial"/>
        </w:rPr>
      </w:pPr>
      <w:r w:rsidDel="00000000" w:rsidR="00000000" w:rsidRPr="00000000">
        <w:rPr>
          <w:rFonts w:ascii="Arial" w:cs="Arial" w:eastAsia="Arial" w:hAnsi="Arial"/>
          <w:rtl w:val="0"/>
        </w:rPr>
        <w:t xml:space="preserve">Part 1: Simulation</w:t>
      </w:r>
    </w:p>
    <w:p w:rsidR="00000000" w:rsidDel="00000000" w:rsidP="00000000" w:rsidRDefault="00000000" w:rsidRPr="00000000" w14:paraId="0000002F">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In advance of the simulation, print out “Actual Grades” and “Boosted Grades”. Cut out the marks and place them in 10 white and 10 coloured envelopes.</w:t>
      </w:r>
    </w:p>
    <w:p w:rsidR="00000000" w:rsidDel="00000000" w:rsidP="00000000" w:rsidRDefault="00000000" w:rsidRPr="00000000" w14:paraId="00000030">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Begin by asking students if they have ever felt like a mark was unfair.</w:t>
      </w:r>
    </w:p>
    <w:p w:rsidR="00000000" w:rsidDel="00000000" w:rsidP="00000000" w:rsidRDefault="00000000" w:rsidRPr="00000000" w14:paraId="00000031">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Using a </w:t>
      </w:r>
      <w:hyperlink r:id="rId12">
        <w:r w:rsidDel="00000000" w:rsidR="00000000" w:rsidRPr="00000000">
          <w:rPr>
            <w:rFonts w:ascii="Arial" w:cs="Arial" w:eastAsia="Arial" w:hAnsi="Arial"/>
            <w:color w:val="0000ff"/>
            <w:u w:val="single"/>
            <w:rtl w:val="0"/>
          </w:rPr>
          <w:t xml:space="preserve">Socratic Circle</w:t>
        </w:r>
      </w:hyperlink>
      <w:r w:rsidDel="00000000" w:rsidR="00000000" w:rsidRPr="00000000">
        <w:rPr>
          <w:rFonts w:ascii="Arial" w:cs="Arial" w:eastAsia="Arial" w:hAnsi="Arial"/>
          <w:rtl w:val="0"/>
        </w:rPr>
        <w:t xml:space="preserve"> strategy, have ten volunteers sit in an inner circle surrounded by their classmates.  </w:t>
      </w:r>
    </w:p>
    <w:p w:rsidR="00000000" w:rsidDel="00000000" w:rsidP="00000000" w:rsidRDefault="00000000" w:rsidRPr="00000000" w14:paraId="00000032">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Use the slides “The Grading Game” to guide students through a simulation that will have them consider competing visions of society and their implications for laws and legislation.</w:t>
      </w:r>
    </w:p>
    <w:p w:rsidR="00000000" w:rsidDel="00000000" w:rsidP="00000000" w:rsidRDefault="00000000" w:rsidRPr="00000000" w14:paraId="00000033">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Lead the simulation using the visuals and instructions provided in the slides.</w:t>
      </w:r>
    </w:p>
    <w:p w:rsidR="00000000" w:rsidDel="00000000" w:rsidP="00000000" w:rsidRDefault="00000000" w:rsidRPr="00000000" w14:paraId="00000034">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rPr>
          <w:rFonts w:ascii="Arial" w:cs="Arial" w:eastAsia="Arial" w:hAnsi="Arial"/>
        </w:rPr>
      </w:pPr>
      <w:r w:rsidDel="00000000" w:rsidR="00000000" w:rsidRPr="00000000">
        <w:rPr>
          <w:rFonts w:ascii="Arial" w:cs="Arial" w:eastAsia="Arial" w:hAnsi="Arial"/>
          <w:rtl w:val="0"/>
        </w:rPr>
        <w:t xml:space="preserve">Part 2: Two Views of Society</w:t>
      </w:r>
    </w:p>
    <w:p w:rsidR="00000000" w:rsidDel="00000000" w:rsidP="00000000" w:rsidRDefault="00000000" w:rsidRPr="00000000" w14:paraId="00000036">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Using the slides “Two Views of Society”, present and discuss two competing visions of the State.</w:t>
      </w:r>
    </w:p>
    <w:p w:rsidR="00000000" w:rsidDel="00000000" w:rsidP="00000000" w:rsidRDefault="00000000" w:rsidRPr="00000000" w14:paraId="00000037">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Have them work with a partner to critically analyze the benefits and deficits of these two views of society. Provide students with the handout “PMI Chart”. They should complete one “PMI Chart” for Rawles’s view and one for Nozick’s view.</w:t>
      </w:r>
    </w:p>
    <w:p w:rsidR="00000000" w:rsidDel="00000000" w:rsidP="00000000" w:rsidRDefault="00000000" w:rsidRPr="00000000" w14:paraId="0000003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3A">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Have students respond in writing to the reflection questions on the handout “Just Society”.</w:t>
      </w:r>
    </w:p>
    <w:p w:rsidR="00000000" w:rsidDel="00000000" w:rsidP="00000000" w:rsidRDefault="00000000" w:rsidRPr="00000000" w14:paraId="0000003B">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Explore the concept of an unequal playing field by showing the video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Race, Equality, Equity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(3:29).</w:t>
      </w:r>
    </w:p>
    <w:p w:rsidR="00000000" w:rsidDel="00000000" w:rsidP="00000000" w:rsidRDefault="00000000" w:rsidRPr="00000000" w14:paraId="0000003E">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Explore the concept of privilege by sharing the </w:t>
      </w:r>
      <w:hyperlink r:id="rId14">
        <w:r w:rsidDel="00000000" w:rsidR="00000000" w:rsidRPr="00000000">
          <w:rPr>
            <w:rFonts w:ascii="Arial" w:cs="Arial" w:eastAsia="Arial" w:hAnsi="Arial"/>
            <w:color w:val="0000ff"/>
            <w:u w:val="single"/>
            <w:rtl w:val="0"/>
          </w:rPr>
          <w:t xml:space="preserve">Privilege Power Wheel</w:t>
        </w:r>
      </w:hyperlink>
      <w:r w:rsidDel="00000000" w:rsidR="00000000" w:rsidRPr="00000000">
        <w:rPr>
          <w:rFonts w:ascii="Arial" w:cs="Arial" w:eastAsia="Arial" w:hAnsi="Arial"/>
          <w:rtl w:val="0"/>
        </w:rPr>
        <w:t xml:space="preserve">.</w:t>
      </w:r>
    </w:p>
    <w:p w:rsidR="00000000" w:rsidDel="00000000" w:rsidP="00000000" w:rsidRDefault="00000000" w:rsidRPr="00000000" w14:paraId="0000003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b w:val="1"/>
        </w:rPr>
      </w:pPr>
      <w:r w:rsidDel="00000000" w:rsidR="00000000" w:rsidRPr="00000000">
        <w:rPr>
          <w:rFonts w:ascii="Arial" w:cs="Arial" w:eastAsia="Arial" w:hAnsi="Arial"/>
          <w:b w:val="1"/>
          <w:rtl w:val="0"/>
        </w:rPr>
        <w:t xml:space="preserve">Additional References </w:t>
      </w:r>
    </w:p>
    <w:p w:rsidR="00000000" w:rsidDel="00000000" w:rsidP="00000000" w:rsidRDefault="00000000" w:rsidRPr="00000000" w14:paraId="00000041">
      <w:pPr>
        <w:widowControl w:val="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42">
      <w:pPr>
        <w:widowControl w:val="0"/>
        <w:rPr>
          <w:rFonts w:ascii="Bell MT" w:cs="Bell MT" w:eastAsia="Bell MT" w:hAnsi="Bell MT"/>
          <w:sz w:val="22"/>
          <w:szCs w:val="22"/>
        </w:rPr>
      </w:pPr>
      <w:r w:rsidDel="00000000" w:rsidR="00000000" w:rsidRPr="00000000">
        <w:rPr>
          <w:rFonts w:ascii="Arial" w:cs="Arial" w:eastAsia="Arial" w:hAnsi="Arial"/>
          <w:sz w:val="22"/>
          <w:szCs w:val="22"/>
          <w:rtl w:val="0"/>
        </w:rPr>
        <w:t xml:space="preserve">“Comparison of John Rawls And Robert Nozick Politics Essay.” 2018. UKEssays. </w:t>
      </w:r>
      <w:hyperlink r:id="rId15">
        <w:r w:rsidDel="00000000" w:rsidR="00000000" w:rsidRPr="00000000">
          <w:rPr>
            <w:rFonts w:ascii="Arial" w:cs="Arial" w:eastAsia="Arial" w:hAnsi="Arial"/>
            <w:color w:val="0000ff"/>
            <w:sz w:val="22"/>
            <w:szCs w:val="22"/>
            <w:u w:val="single"/>
            <w:rtl w:val="0"/>
          </w:rPr>
          <w:t xml:space="preserve">https://www.ukessays.com/essays/politics/comparison-of-john-rawls-and-robert-nozick-politics-essay.php?vref=1</w:t>
        </w:r>
      </w:hyperlink>
      <w:r w:rsidDel="00000000" w:rsidR="00000000" w:rsidRPr="00000000">
        <w:rPr>
          <w:rtl w:val="0"/>
        </w:rPr>
      </w:r>
    </w:p>
    <w:p w:rsidR="00000000" w:rsidDel="00000000" w:rsidP="00000000" w:rsidRDefault="00000000" w:rsidRPr="00000000" w14:paraId="00000043">
      <w:pPr>
        <w:widowControl w:val="0"/>
        <w:rPr>
          <w:rFonts w:ascii="Bell MT" w:cs="Bell MT" w:eastAsia="Bell MT" w:hAnsi="Bell MT"/>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4">
      <w:pPr>
        <w:widowControl w:val="0"/>
        <w:rPr>
          <w:rFonts w:ascii="Bell MT" w:cs="Bell MT" w:eastAsia="Bell MT" w:hAnsi="Bell MT"/>
          <w:sz w:val="22"/>
          <w:szCs w:val="22"/>
        </w:rPr>
      </w:pPr>
      <w:r w:rsidDel="00000000" w:rsidR="00000000" w:rsidRPr="00000000">
        <w:rPr>
          <w:rFonts w:ascii="Arial" w:cs="Arial" w:eastAsia="Arial" w:hAnsi="Arial"/>
          <w:sz w:val="22"/>
          <w:szCs w:val="22"/>
          <w:rtl w:val="0"/>
        </w:rPr>
        <w:t xml:space="preserve">“Essay: John Rawls and Robert Nozick: Liberalism vs. Libertarianism.” [ca.2011?] </w:t>
      </w:r>
      <w:r w:rsidDel="00000000" w:rsidR="00000000" w:rsidRPr="00000000">
        <w:rPr>
          <w:rFonts w:ascii="Arial" w:cs="Arial" w:eastAsia="Arial" w:hAnsi="Arial"/>
          <w:i w:val="1"/>
          <w:sz w:val="22"/>
          <w:szCs w:val="22"/>
          <w:rtl w:val="0"/>
        </w:rPr>
        <w:t xml:space="preserve">Parallel Narratives</w:t>
      </w:r>
      <w:r w:rsidDel="00000000" w:rsidR="00000000" w:rsidRPr="00000000">
        <w:rPr>
          <w:rFonts w:ascii="Arial" w:cs="Arial" w:eastAsia="Arial" w:hAnsi="Arial"/>
          <w:sz w:val="22"/>
          <w:szCs w:val="22"/>
          <w:rtl w:val="0"/>
        </w:rPr>
        <w:t xml:space="preserve">. </w:t>
      </w:r>
      <w:hyperlink r:id="rId16">
        <w:r w:rsidDel="00000000" w:rsidR="00000000" w:rsidRPr="00000000">
          <w:rPr>
            <w:rFonts w:ascii="Arial" w:cs="Arial" w:eastAsia="Arial" w:hAnsi="Arial"/>
            <w:color w:val="0000ff"/>
            <w:sz w:val="22"/>
            <w:szCs w:val="22"/>
            <w:u w:val="single"/>
            <w:rtl w:val="0"/>
          </w:rPr>
          <w:t xml:space="preserve">https://parallelnarratives.com/john-rawls-and-robert-nozick-liberalism-vs-libertarianism/</w:t>
        </w:r>
      </w:hyperlink>
      <w:r w:rsidDel="00000000" w:rsidR="00000000" w:rsidRPr="00000000">
        <w:rPr>
          <w:rtl w:val="0"/>
        </w:rPr>
      </w:r>
    </w:p>
    <w:p w:rsidR="00000000" w:rsidDel="00000000" w:rsidP="00000000" w:rsidRDefault="00000000" w:rsidRPr="00000000" w14:paraId="00000045">
      <w:pPr>
        <w:widowControl w:val="0"/>
        <w:rPr>
          <w:rFonts w:ascii="Bell MT" w:cs="Bell MT" w:eastAsia="Bell MT" w:hAnsi="Bell MT"/>
          <w:sz w:val="22"/>
          <w:szCs w:val="22"/>
        </w:rPr>
      </w:pPr>
      <w:r w:rsidDel="00000000" w:rsidR="00000000" w:rsidRPr="00000000">
        <w:rPr>
          <w:rFonts w:ascii="Arial" w:cs="Arial" w:eastAsia="Arial" w:hAnsi="Arial"/>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46">
      <w:pPr>
        <w:widowControl w:val="0"/>
        <w:rPr>
          <w:rFonts w:ascii="Bell MT" w:cs="Bell MT" w:eastAsia="Bell MT" w:hAnsi="Bell MT"/>
          <w:sz w:val="22"/>
          <w:szCs w:val="22"/>
        </w:rPr>
      </w:pPr>
      <w:r w:rsidDel="00000000" w:rsidR="00000000" w:rsidRPr="00000000">
        <w:rPr>
          <w:rFonts w:ascii="Arial" w:cs="Arial" w:eastAsia="Arial" w:hAnsi="Arial"/>
          <w:color w:val="000000"/>
          <w:sz w:val="22"/>
          <w:szCs w:val="22"/>
          <w:rtl w:val="0"/>
        </w:rPr>
        <w:t xml:space="preserve">Fraser, C. R. 2011. "John Rawls, Robert Nozick, and the Difference Principle: Finding Common Ground." </w:t>
      </w:r>
      <w:r w:rsidDel="00000000" w:rsidR="00000000" w:rsidRPr="00000000">
        <w:rPr>
          <w:rFonts w:ascii="Arial" w:cs="Arial" w:eastAsia="Arial" w:hAnsi="Arial"/>
          <w:i w:val="1"/>
          <w:color w:val="000000"/>
          <w:sz w:val="22"/>
          <w:szCs w:val="22"/>
          <w:rtl w:val="0"/>
        </w:rPr>
        <w:t xml:space="preserve">Inquiries Journal/Student Pulse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3</w:t>
      </w:r>
      <w:r w:rsidDel="00000000" w:rsidR="00000000" w:rsidRPr="00000000">
        <w:rPr>
          <w:rFonts w:ascii="Arial" w:cs="Arial" w:eastAsia="Arial" w:hAnsi="Arial"/>
          <w:color w:val="000000"/>
          <w:sz w:val="22"/>
          <w:szCs w:val="22"/>
          <w:rtl w:val="0"/>
        </w:rPr>
        <w:t xml:space="preserve">(04). Retrieved from </w:t>
      </w:r>
      <w:hyperlink r:id="rId17">
        <w:r w:rsidDel="00000000" w:rsidR="00000000" w:rsidRPr="00000000">
          <w:rPr>
            <w:rFonts w:ascii="Arial" w:cs="Arial" w:eastAsia="Arial" w:hAnsi="Arial"/>
            <w:color w:val="0000ff"/>
            <w:sz w:val="22"/>
            <w:szCs w:val="22"/>
            <w:u w:val="single"/>
            <w:rtl w:val="0"/>
          </w:rPr>
          <w:t xml:space="preserve">http://www.inquiriesjournal.com/a?id=510</w:t>
        </w:r>
      </w:hyperlink>
      <w:r w:rsidDel="00000000" w:rsidR="00000000" w:rsidRPr="00000000">
        <w:rPr>
          <w:rtl w:val="0"/>
        </w:rPr>
      </w:r>
    </w:p>
    <w:p w:rsidR="00000000" w:rsidDel="00000000" w:rsidP="00000000" w:rsidRDefault="00000000" w:rsidRPr="00000000" w14:paraId="00000047">
      <w:pPr>
        <w:widowControl w:val="0"/>
        <w:rPr>
          <w:rFonts w:ascii="Bell MT" w:cs="Bell MT" w:eastAsia="Bell MT" w:hAnsi="Bell MT"/>
          <w:sz w:val="22"/>
          <w:szCs w:val="22"/>
        </w:rPr>
      </w:pPr>
      <w:r w:rsidDel="00000000" w:rsidR="00000000" w:rsidRPr="00000000">
        <w:rPr>
          <w:rFonts w:ascii="Arial" w:cs="Arial" w:eastAsia="Arial" w:hAnsi="Arial"/>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48">
      <w:pPr>
        <w:widowControl w:val="0"/>
        <w:rPr>
          <w:rFonts w:ascii="Bell MT" w:cs="Bell MT" w:eastAsia="Bell MT" w:hAnsi="Bell MT"/>
          <w:sz w:val="22"/>
          <w:szCs w:val="22"/>
        </w:rPr>
      </w:pPr>
      <w:r w:rsidDel="00000000" w:rsidR="00000000" w:rsidRPr="00000000">
        <w:rPr>
          <w:rFonts w:ascii="Arial" w:cs="Arial" w:eastAsia="Arial" w:hAnsi="Arial"/>
          <w:sz w:val="22"/>
          <w:szCs w:val="22"/>
          <w:rtl w:val="0"/>
        </w:rPr>
        <w:t xml:space="preserve">McCartney, S. and Parent, R. [n.d.] “Rawls’ Theory of Justice”. </w:t>
      </w:r>
      <w:r w:rsidDel="00000000" w:rsidR="00000000" w:rsidRPr="00000000">
        <w:rPr>
          <w:rFonts w:ascii="Arial" w:cs="Arial" w:eastAsia="Arial" w:hAnsi="Arial"/>
          <w:i w:val="1"/>
          <w:sz w:val="22"/>
          <w:szCs w:val="22"/>
          <w:rtl w:val="0"/>
        </w:rPr>
        <w:t xml:space="preserve">Ethics in Law Enforcement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Chapter 2: Ethical Systems</w:t>
      </w:r>
      <w:r w:rsidDel="00000000" w:rsidR="00000000" w:rsidRPr="00000000">
        <w:rPr>
          <w:rFonts w:ascii="Arial" w:cs="Arial" w:eastAsia="Arial" w:hAnsi="Arial"/>
          <w:sz w:val="22"/>
          <w:szCs w:val="22"/>
          <w:rtl w:val="0"/>
        </w:rPr>
        <w:t xml:space="preserve">. [Victoria, B.C.]: BCCampus. </w:t>
      </w:r>
      <w:hyperlink r:id="rId18">
        <w:r w:rsidDel="00000000" w:rsidR="00000000" w:rsidRPr="00000000">
          <w:rPr>
            <w:rFonts w:ascii="Arial" w:cs="Arial" w:eastAsia="Arial" w:hAnsi="Arial"/>
            <w:color w:val="0000ff"/>
            <w:sz w:val="22"/>
            <w:szCs w:val="22"/>
            <w:u w:val="single"/>
            <w:rtl w:val="0"/>
          </w:rPr>
          <w:t xml:space="preserve">https://opentextbc.ca/ethicsinlawenforcement/chapter/2-10-rawls-theory-of-justice/</w:t>
        </w:r>
      </w:hyperlink>
      <w:r w:rsidDel="00000000" w:rsidR="00000000" w:rsidRPr="00000000">
        <w:rPr>
          <w:rtl w:val="0"/>
        </w:rPr>
      </w:r>
    </w:p>
    <w:p w:rsidR="00000000" w:rsidDel="00000000" w:rsidP="00000000" w:rsidRDefault="00000000" w:rsidRPr="00000000" w14:paraId="00000049">
      <w:pPr>
        <w:widowControl w:val="0"/>
        <w:rPr>
          <w:rFonts w:ascii="Bell MT" w:cs="Bell MT" w:eastAsia="Bell MT" w:hAnsi="Bell MT"/>
          <w:sz w:val="22"/>
          <w:szCs w:val="22"/>
        </w:rPr>
      </w:pPr>
      <w:r w:rsidDel="00000000" w:rsidR="00000000" w:rsidRPr="00000000">
        <w:rPr>
          <w:rFonts w:ascii="Arial" w:cs="Arial" w:eastAsia="Arial" w:hAnsi="Arial"/>
          <w:color w:val="0563c1"/>
          <w:sz w:val="22"/>
          <w:szCs w:val="22"/>
          <w:u w:val="single"/>
          <w:rtl w:val="0"/>
        </w:rPr>
        <w:t xml:space="preserve"> </w:t>
      </w:r>
      <w:r w:rsidDel="00000000" w:rsidR="00000000" w:rsidRPr="00000000">
        <w:rPr>
          <w:rtl w:val="0"/>
        </w:rPr>
      </w:r>
    </w:p>
    <w:p w:rsidR="00000000" w:rsidDel="00000000" w:rsidP="00000000" w:rsidRDefault="00000000" w:rsidRPr="00000000" w14:paraId="0000004A">
      <w:pPr>
        <w:widowControl w:val="0"/>
        <w:rPr>
          <w:rFonts w:ascii="Bell MT" w:cs="Bell MT" w:eastAsia="Bell MT" w:hAnsi="Bell MT"/>
          <w:sz w:val="22"/>
          <w:szCs w:val="22"/>
        </w:rPr>
      </w:pPr>
      <w:r w:rsidDel="00000000" w:rsidR="00000000" w:rsidRPr="00000000">
        <w:rPr>
          <w:rFonts w:ascii="Arial" w:cs="Arial" w:eastAsia="Arial" w:hAnsi="Arial"/>
          <w:sz w:val="22"/>
          <w:szCs w:val="22"/>
          <w:rtl w:val="0"/>
        </w:rPr>
        <w:t xml:space="preserve">“Rawls vs Nozick.” 1978. </w:t>
      </w:r>
      <w:r w:rsidDel="00000000" w:rsidR="00000000" w:rsidRPr="00000000">
        <w:rPr>
          <w:rFonts w:ascii="Arial" w:cs="Arial" w:eastAsia="Arial" w:hAnsi="Arial"/>
          <w:i w:val="1"/>
          <w:sz w:val="22"/>
          <w:szCs w:val="22"/>
          <w:rtl w:val="0"/>
        </w:rPr>
        <w:t xml:space="preserve">YouTube</w:t>
      </w:r>
      <w:r w:rsidDel="00000000" w:rsidR="00000000" w:rsidRPr="00000000">
        <w:rPr>
          <w:rFonts w:ascii="Arial" w:cs="Arial" w:eastAsia="Arial" w:hAnsi="Arial"/>
          <w:sz w:val="22"/>
          <w:szCs w:val="22"/>
          <w:rtl w:val="0"/>
        </w:rPr>
        <w:t xml:space="preserve">. </w:t>
      </w:r>
      <w:hyperlink r:id="rId19">
        <w:r w:rsidDel="00000000" w:rsidR="00000000" w:rsidRPr="00000000">
          <w:rPr>
            <w:rFonts w:ascii="Arial" w:cs="Arial" w:eastAsia="Arial" w:hAnsi="Arial"/>
            <w:color w:val="0563c1"/>
            <w:sz w:val="22"/>
            <w:szCs w:val="22"/>
            <w:u w:val="single"/>
            <w:rtl w:val="0"/>
          </w:rPr>
          <w:t xml:space="preserve">https://www.youtube.com/watch?v=T6QvkLCCNN0</w:t>
        </w:r>
      </w:hyperlink>
      <w:r w:rsidDel="00000000" w:rsidR="00000000" w:rsidRPr="00000000">
        <w:rPr>
          <w:rFonts w:ascii="Arial" w:cs="Arial" w:eastAsia="Arial" w:hAnsi="Arial"/>
          <w:color w:val="0000ff"/>
          <w:sz w:val="22"/>
          <w:szCs w:val="22"/>
          <w:rtl w:val="0"/>
        </w:rPr>
        <w:t xml:space="preserve">  [20:30]</w:t>
      </w:r>
      <w:r w:rsidDel="00000000" w:rsidR="00000000" w:rsidRPr="00000000">
        <w:rPr>
          <w:rtl w:val="0"/>
        </w:rPr>
      </w:r>
    </w:p>
    <w:p w:rsidR="00000000" w:rsidDel="00000000" w:rsidP="00000000" w:rsidRDefault="00000000" w:rsidRPr="00000000" w14:paraId="0000004B">
      <w:pPr>
        <w:widowControl w:val="0"/>
        <w:rPr>
          <w:rFonts w:ascii="Bell MT" w:cs="Bell MT" w:eastAsia="Bell MT" w:hAnsi="Bell MT"/>
          <w:sz w:val="22"/>
          <w:szCs w:val="22"/>
        </w:rPr>
      </w:pPr>
      <w:r w:rsidDel="00000000" w:rsidR="00000000" w:rsidRPr="00000000">
        <w:rPr>
          <w:rFonts w:ascii="Arial" w:cs="Arial" w:eastAsia="Arial" w:hAnsi="Arial"/>
          <w:color w:val="0563c1"/>
          <w:sz w:val="22"/>
          <w:szCs w:val="22"/>
          <w:u w:val="single"/>
          <w:rtl w:val="0"/>
        </w:rPr>
        <w:t xml:space="preserve"> </w:t>
      </w:r>
      <w:r w:rsidDel="00000000" w:rsidR="00000000" w:rsidRPr="00000000">
        <w:rPr>
          <w:rtl w:val="0"/>
        </w:rPr>
      </w:r>
    </w:p>
    <w:p w:rsidR="00000000" w:rsidDel="00000000" w:rsidP="00000000" w:rsidRDefault="00000000" w:rsidRPr="00000000" w14:paraId="0000004C">
      <w:pPr>
        <w:widowControl w:val="0"/>
        <w:rPr>
          <w:rFonts w:ascii="Bell MT" w:cs="Bell MT" w:eastAsia="Bell MT" w:hAnsi="Bell MT"/>
          <w:sz w:val="22"/>
          <w:szCs w:val="22"/>
        </w:rPr>
      </w:pPr>
      <w:r w:rsidDel="00000000" w:rsidR="00000000" w:rsidRPr="00000000">
        <w:rPr>
          <w:rFonts w:ascii="Arial" w:cs="Arial" w:eastAsia="Arial" w:hAnsi="Arial"/>
          <w:sz w:val="22"/>
          <w:szCs w:val="22"/>
          <w:rtl w:val="0"/>
        </w:rPr>
        <w:t xml:space="preserve">“Rawls-v-Nozick: Liberty for All, or Just the Rich?” October 9, 2003. </w:t>
      </w:r>
      <w:r w:rsidDel="00000000" w:rsidR="00000000" w:rsidRPr="00000000">
        <w:rPr>
          <w:rFonts w:ascii="Arial" w:cs="Arial" w:eastAsia="Arial" w:hAnsi="Arial"/>
          <w:i w:val="1"/>
          <w:sz w:val="22"/>
          <w:szCs w:val="22"/>
          <w:rtl w:val="0"/>
        </w:rPr>
        <w:t xml:space="preserve">The Sydney Morning Herald.</w:t>
      </w:r>
      <w:r w:rsidDel="00000000" w:rsidR="00000000" w:rsidRPr="00000000">
        <w:rPr>
          <w:rtl w:val="0"/>
        </w:rPr>
      </w:r>
    </w:p>
    <w:p w:rsidR="00000000" w:rsidDel="00000000" w:rsidP="00000000" w:rsidRDefault="00000000" w:rsidRPr="00000000" w14:paraId="0000004D">
      <w:pPr>
        <w:widowControl w:val="0"/>
        <w:rPr>
          <w:rFonts w:ascii="Bell MT" w:cs="Bell MT" w:eastAsia="Bell MT" w:hAnsi="Bell MT"/>
          <w:sz w:val="22"/>
          <w:szCs w:val="22"/>
        </w:rPr>
      </w:pPr>
      <w:hyperlink r:id="rId20">
        <w:r w:rsidDel="00000000" w:rsidR="00000000" w:rsidRPr="00000000">
          <w:rPr>
            <w:rFonts w:ascii="Arial" w:cs="Arial" w:eastAsia="Arial" w:hAnsi="Arial"/>
            <w:color w:val="0000ff"/>
            <w:sz w:val="22"/>
            <w:szCs w:val="22"/>
            <w:u w:val="single"/>
            <w:rtl w:val="0"/>
          </w:rPr>
          <w:t xml:space="preserve">https://www.smh.com.au/opinion/rawls-v-nozick-liberty-for-all-or-just-the-rich-20031009-gdhk4e.html</w:t>
        </w:r>
      </w:hyperlink>
      <w:r w:rsidDel="00000000" w:rsidR="00000000" w:rsidRPr="00000000">
        <w:rPr>
          <w:rtl w:val="0"/>
        </w:rPr>
      </w:r>
    </w:p>
    <w:p w:rsidR="00000000" w:rsidDel="00000000" w:rsidP="00000000" w:rsidRDefault="00000000" w:rsidRPr="00000000" w14:paraId="0000004E">
      <w:pPr>
        <w:widowControl w:val="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4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(see next pages)</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5">
      <w:pPr>
        <w:widowControl w:val="0"/>
        <w:ind w:left="360" w:firstLine="0"/>
        <w:jc w:val="center"/>
        <w:rPr>
          <w:rFonts w:ascii="Arial" w:cs="Arial" w:eastAsia="Arial" w:hAnsi="Arial"/>
          <w:b w:val="1"/>
        </w:rPr>
      </w:pPr>
      <w:r w:rsidDel="00000000" w:rsidR="00000000" w:rsidRPr="00000000">
        <w:rPr>
          <w:rFonts w:ascii="Arial" w:cs="Arial" w:eastAsia="Arial" w:hAnsi="Arial"/>
          <w:b w:val="1"/>
          <w:rtl w:val="0"/>
        </w:rPr>
        <w:t xml:space="preserve">Viewing Guide: What is Justice?</w:t>
      </w:r>
    </w:p>
    <w:p w:rsidR="00000000" w:rsidDel="00000000" w:rsidP="00000000" w:rsidRDefault="00000000" w:rsidRPr="00000000" w14:paraId="00000056">
      <w:pPr>
        <w:widowControl w:val="0"/>
        <w:ind w:left="36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7">
      <w:pPr>
        <w:widowControl w:val="0"/>
        <w:ind w:left="36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8">
      <w:pPr>
        <w:widowControl w:val="0"/>
        <w:ind w:left="36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9">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What is justice as equality?</w:t>
      </w:r>
    </w:p>
    <w:p w:rsidR="00000000" w:rsidDel="00000000" w:rsidP="00000000" w:rsidRDefault="00000000" w:rsidRPr="00000000" w14:paraId="0000005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0">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What is need-based justice?</w:t>
      </w:r>
    </w:p>
    <w:p w:rsidR="00000000" w:rsidDel="00000000" w:rsidP="00000000" w:rsidRDefault="00000000" w:rsidRPr="00000000" w14:paraId="0000006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7">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What is merit-based justice?</w:t>
      </w:r>
    </w:p>
    <w:p w:rsidR="00000000" w:rsidDel="00000000" w:rsidP="00000000" w:rsidRDefault="00000000" w:rsidRPr="00000000" w14:paraId="0000006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Explain John Rawls’ “justice as fairness” philosophy.</w:t>
      </w:r>
    </w:p>
    <w:p w:rsidR="00000000" w:rsidDel="00000000" w:rsidP="00000000" w:rsidRDefault="00000000" w:rsidRPr="00000000" w14:paraId="0000006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Explain what Robert Nozick means by “entitled”. </w:t>
      </w:r>
    </w:p>
    <w:p w:rsidR="00000000" w:rsidDel="00000000" w:rsidP="00000000" w:rsidRDefault="00000000" w:rsidRPr="00000000" w14:paraId="00000076">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How do negative rights differ from positive rights?</w:t>
      </w:r>
    </w:p>
    <w:p w:rsidR="00000000" w:rsidDel="00000000" w:rsidP="00000000" w:rsidRDefault="00000000" w:rsidRPr="00000000" w14:paraId="0000007D">
      <w:pPr>
        <w:widowControl w:val="0"/>
        <w:ind w:left="360" w:firstLine="0"/>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Answer Key: What is Justice?</w:t>
      </w:r>
    </w:p>
    <w:p w:rsidR="00000000" w:rsidDel="00000000" w:rsidP="00000000" w:rsidRDefault="00000000" w:rsidRPr="00000000" w14:paraId="0000007E">
      <w:pPr>
        <w:widowControl w:val="0"/>
        <w:ind w:left="36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F">
      <w:pPr>
        <w:widowControl w:val="0"/>
        <w:ind w:left="36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0">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What is justice as equality?</w:t>
      </w:r>
    </w:p>
    <w:p w:rsidR="00000000" w:rsidDel="00000000" w:rsidP="00000000" w:rsidRDefault="00000000" w:rsidRPr="00000000" w14:paraId="00000081">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Everyone should get the same kind and amount of stuff.</w:t>
      </w:r>
    </w:p>
    <w:p w:rsidR="00000000" w:rsidDel="00000000" w:rsidP="00000000" w:rsidRDefault="00000000" w:rsidRPr="00000000" w14:paraId="0000008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What is need-based justice?</w:t>
      </w:r>
    </w:p>
    <w:p w:rsidR="00000000" w:rsidDel="00000000" w:rsidP="00000000" w:rsidRDefault="00000000" w:rsidRPr="00000000" w14:paraId="00000085">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Everyone shouldn’t get the same because our needs aren’t the same. (People who need more get more.)</w:t>
      </w:r>
    </w:p>
    <w:p w:rsidR="00000000" w:rsidDel="00000000" w:rsidP="00000000" w:rsidRDefault="00000000" w:rsidRPr="00000000" w14:paraId="00000086">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What is merit-based justice?</w:t>
      </w:r>
    </w:p>
    <w:p w:rsidR="00000000" w:rsidDel="00000000" w:rsidP="00000000" w:rsidRDefault="00000000" w:rsidRPr="00000000" w14:paraId="00000089">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Giving unequally based on what each person deserves (based on what they’ve done). Rewards hard work and punishes troublemakers.</w:t>
      </w:r>
    </w:p>
    <w:p w:rsidR="00000000" w:rsidDel="00000000" w:rsidP="00000000" w:rsidRDefault="00000000" w:rsidRPr="00000000" w14:paraId="0000008A">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Explain John Rawls’ “justice as fairness” philosophy.</w:t>
      </w:r>
    </w:p>
    <w:p w:rsidR="00000000" w:rsidDel="00000000" w:rsidP="00000000" w:rsidRDefault="00000000" w:rsidRPr="00000000" w14:paraId="0000008E">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People should have a level playing field with the same basic rights and liberties. Any inequalities in social system should favour the least well off. This means taxes on the rich, and equality laws for the benefit of all. Everyone gets their basic needs met.</w:t>
      </w:r>
    </w:p>
    <w:p w:rsidR="00000000" w:rsidDel="00000000" w:rsidP="00000000" w:rsidRDefault="00000000" w:rsidRPr="00000000" w14:paraId="0000008F">
      <w:pPr>
        <w:widowControl w:val="0"/>
        <w:ind w:left="72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90">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Explain what Robert Nozick means by “entitled”. </w:t>
      </w:r>
    </w:p>
    <w:p w:rsidR="00000000" w:rsidDel="00000000" w:rsidP="00000000" w:rsidRDefault="00000000" w:rsidRPr="00000000" w14:paraId="00000092">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Refers to things you are born with or earn. It’s fair as long as you didn’t steal it or get it unjustly.</w:t>
      </w:r>
    </w:p>
    <w:p w:rsidR="00000000" w:rsidDel="00000000" w:rsidP="00000000" w:rsidRDefault="00000000" w:rsidRPr="00000000" w14:paraId="00000093">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How do negative rights differ from positive rights?</w:t>
      </w:r>
    </w:p>
    <w:p w:rsidR="00000000" w:rsidDel="00000000" w:rsidP="00000000" w:rsidRDefault="00000000" w:rsidRPr="00000000" w14:paraId="00000096">
      <w:pPr>
        <w:widowControl w:val="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7">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Negative rights means you are free from things, like violence or discrimination.</w:t>
      </w:r>
    </w:p>
    <w:p w:rsidR="00000000" w:rsidDel="00000000" w:rsidP="00000000" w:rsidRDefault="00000000" w:rsidRPr="00000000" w14:paraId="00000098">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You should not be interfered with or prevented from trying to fulfill your needs. </w:t>
      </w:r>
    </w:p>
    <w:p w:rsidR="00000000" w:rsidDel="00000000" w:rsidP="00000000" w:rsidRDefault="00000000" w:rsidRPr="00000000" w14:paraId="00000099">
      <w:pPr>
        <w:widowControl w:val="0"/>
        <w:ind w:left="72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9A">
      <w:pPr>
        <w:widowControl w:val="0"/>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Positive rights means you are free to do things that you want to do. You are entitled to help getting your needs met if you can’t do it yourself.</w:t>
      </w:r>
    </w:p>
    <w:p w:rsidR="00000000" w:rsidDel="00000000" w:rsidP="00000000" w:rsidRDefault="00000000" w:rsidRPr="00000000" w14:paraId="0000009B">
      <w:pPr>
        <w:widowControl w:val="0"/>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C">
      <w:pPr>
        <w:widowControl w:val="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D">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Actual Grades</w:t>
      </w:r>
    </w:p>
    <w:p w:rsidR="00000000" w:rsidDel="00000000" w:rsidP="00000000" w:rsidRDefault="00000000" w:rsidRPr="00000000" w14:paraId="0000009E">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F">
      <w:pPr>
        <w:widowControl w:val="0"/>
        <w:rPr>
          <w:rFonts w:ascii="Times New Roman" w:cs="Times New Roman" w:eastAsia="Times New Roman" w:hAnsi="Times New Roman"/>
          <w:i w:val="1"/>
          <w:sz w:val="22"/>
          <w:szCs w:val="22"/>
        </w:rPr>
      </w:pPr>
      <w:r w:rsidDel="00000000" w:rsidR="00000000" w:rsidRPr="00000000">
        <w:rPr>
          <w:rFonts w:ascii="Arial" w:cs="Arial" w:eastAsia="Arial" w:hAnsi="Arial"/>
          <w:i w:val="1"/>
          <w:color w:val="000000"/>
          <w:sz w:val="22"/>
          <w:szCs w:val="22"/>
          <w:rtl w:val="0"/>
        </w:rPr>
        <w:t xml:space="preserve">Cut out the following grades from a typical bell-curved class. These add up to 750 points.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Arial" w:cs="Arial" w:eastAsia="Arial" w:hAnsi="Arial"/>
          <w:i w:val="1"/>
          <w:color w:val="000000"/>
          <w:sz w:val="22"/>
          <w:szCs w:val="22"/>
          <w:rtl w:val="0"/>
        </w:rPr>
        <w:t xml:space="preserve">Place the grades in ten white envelopes.</w:t>
      </w:r>
      <w:r w:rsidDel="00000000" w:rsidR="00000000" w:rsidRPr="00000000">
        <w:rPr>
          <w:rtl w:val="0"/>
        </w:rPr>
      </w:r>
    </w:p>
    <w:p w:rsidR="00000000" w:rsidDel="00000000" w:rsidP="00000000" w:rsidRDefault="00000000" w:rsidRPr="00000000" w14:paraId="000000A0">
      <w:pPr>
        <w:widowControl w:val="0"/>
        <w:rPr>
          <w:rFonts w:ascii="Times New Roman" w:cs="Times New Roman" w:eastAsia="Times New Roman" w:hAnsi="Times New Roman"/>
          <w:sz w:val="22"/>
          <w:szCs w:val="22"/>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A1">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97%</w:t>
            </w:r>
          </w:p>
        </w:tc>
        <w:tc>
          <w:tcPr/>
          <w:p w:rsidR="00000000" w:rsidDel="00000000" w:rsidP="00000000" w:rsidRDefault="00000000" w:rsidRPr="00000000" w14:paraId="000000A2">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72%</w:t>
            </w:r>
          </w:p>
        </w:tc>
      </w:tr>
      <w:tr>
        <w:trPr>
          <w:cantSplit w:val="0"/>
          <w:tblHeader w:val="0"/>
        </w:trPr>
        <w:tc>
          <w:tcPr/>
          <w:p w:rsidR="00000000" w:rsidDel="00000000" w:rsidP="00000000" w:rsidRDefault="00000000" w:rsidRPr="00000000" w14:paraId="000000A3">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87%</w:t>
            </w:r>
          </w:p>
        </w:tc>
        <w:tc>
          <w:tcPr/>
          <w:p w:rsidR="00000000" w:rsidDel="00000000" w:rsidP="00000000" w:rsidRDefault="00000000" w:rsidRPr="00000000" w14:paraId="000000A4">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68%</w:t>
            </w:r>
          </w:p>
        </w:tc>
      </w:tr>
      <w:tr>
        <w:trPr>
          <w:cantSplit w:val="0"/>
          <w:tblHeader w:val="0"/>
        </w:trPr>
        <w:tc>
          <w:tcPr/>
          <w:p w:rsidR="00000000" w:rsidDel="00000000" w:rsidP="00000000" w:rsidRDefault="00000000" w:rsidRPr="00000000" w14:paraId="000000A5">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83%</w:t>
            </w:r>
          </w:p>
        </w:tc>
        <w:tc>
          <w:tcPr/>
          <w:p w:rsidR="00000000" w:rsidDel="00000000" w:rsidP="00000000" w:rsidRDefault="00000000" w:rsidRPr="00000000" w14:paraId="000000A6">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67%</w:t>
            </w:r>
          </w:p>
        </w:tc>
      </w:tr>
      <w:tr>
        <w:trPr>
          <w:cantSplit w:val="0"/>
          <w:tblHeader w:val="0"/>
        </w:trPr>
        <w:tc>
          <w:tcPr/>
          <w:p w:rsidR="00000000" w:rsidDel="00000000" w:rsidP="00000000" w:rsidRDefault="00000000" w:rsidRPr="00000000" w14:paraId="000000A7">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77%</w:t>
            </w:r>
          </w:p>
        </w:tc>
        <w:tc>
          <w:tcPr/>
          <w:p w:rsidR="00000000" w:rsidDel="00000000" w:rsidP="00000000" w:rsidRDefault="00000000" w:rsidRPr="00000000" w14:paraId="000000A8">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65%</w:t>
            </w:r>
          </w:p>
        </w:tc>
      </w:tr>
      <w:tr>
        <w:trPr>
          <w:cantSplit w:val="0"/>
          <w:tblHeader w:val="0"/>
        </w:trPr>
        <w:tc>
          <w:tcPr/>
          <w:p w:rsidR="00000000" w:rsidDel="00000000" w:rsidP="00000000" w:rsidRDefault="00000000" w:rsidRPr="00000000" w14:paraId="000000A9">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75%</w:t>
            </w:r>
          </w:p>
        </w:tc>
        <w:tc>
          <w:tcPr/>
          <w:p w:rsidR="00000000" w:rsidDel="00000000" w:rsidP="00000000" w:rsidRDefault="00000000" w:rsidRPr="00000000" w14:paraId="000000AA">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59%</w:t>
            </w:r>
          </w:p>
        </w:tc>
      </w:tr>
    </w:tbl>
    <w:p w:rsidR="00000000" w:rsidDel="00000000" w:rsidP="00000000" w:rsidRDefault="00000000" w:rsidRPr="00000000" w14:paraId="000000AB">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AC">
      <w:pPr>
        <w:widowControl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D">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Boosted Grades</w:t>
      </w:r>
    </w:p>
    <w:p w:rsidR="00000000" w:rsidDel="00000000" w:rsidP="00000000" w:rsidRDefault="00000000" w:rsidRPr="00000000" w14:paraId="000000AE">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F">
      <w:pPr>
        <w:widowControl w:val="0"/>
        <w:rPr>
          <w:rFonts w:ascii="Times New Roman" w:cs="Times New Roman" w:eastAsia="Times New Roman" w:hAnsi="Times New Roman"/>
          <w:i w:val="1"/>
          <w:sz w:val="22"/>
          <w:szCs w:val="22"/>
        </w:rPr>
      </w:pPr>
      <w:r w:rsidDel="00000000" w:rsidR="00000000" w:rsidRPr="00000000">
        <w:rPr>
          <w:rFonts w:ascii="Arial" w:cs="Arial" w:eastAsia="Arial" w:hAnsi="Arial"/>
          <w:i w:val="1"/>
          <w:color w:val="000000"/>
          <w:sz w:val="22"/>
          <w:szCs w:val="22"/>
          <w:rtl w:val="0"/>
        </w:rPr>
        <w:t xml:space="preserve">Cut out the following boosted grades. These percentages are within a twenty-point spread and have an additional 100 points for a total of 850. Place the grades in ten coloured envelopes.</w:t>
      </w:r>
      <w:r w:rsidDel="00000000" w:rsidR="00000000" w:rsidRPr="00000000">
        <w:rPr>
          <w:rtl w:val="0"/>
        </w:rPr>
      </w:r>
    </w:p>
    <w:p w:rsidR="00000000" w:rsidDel="00000000" w:rsidP="00000000" w:rsidRDefault="00000000" w:rsidRPr="00000000" w14:paraId="000000B0">
      <w:pPr>
        <w:widowControl w:val="0"/>
        <w:rPr>
          <w:rFonts w:ascii="Times New Roman" w:cs="Times New Roman" w:eastAsia="Times New Roman" w:hAnsi="Times New Roman"/>
          <w:sz w:val="22"/>
          <w:szCs w:val="22"/>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B1">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94%</w:t>
            </w:r>
          </w:p>
        </w:tc>
        <w:tc>
          <w:tcPr/>
          <w:p w:rsidR="00000000" w:rsidDel="00000000" w:rsidP="00000000" w:rsidRDefault="00000000" w:rsidRPr="00000000" w14:paraId="000000B2">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83%</w:t>
            </w:r>
          </w:p>
        </w:tc>
      </w:tr>
      <w:tr>
        <w:trPr>
          <w:cantSplit w:val="0"/>
          <w:tblHeader w:val="0"/>
        </w:trPr>
        <w:tc>
          <w:tcPr/>
          <w:p w:rsidR="00000000" w:rsidDel="00000000" w:rsidP="00000000" w:rsidRDefault="00000000" w:rsidRPr="00000000" w14:paraId="000000B3">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90%</w:t>
            </w:r>
          </w:p>
        </w:tc>
        <w:tc>
          <w:tcPr/>
          <w:p w:rsidR="00000000" w:rsidDel="00000000" w:rsidP="00000000" w:rsidRDefault="00000000" w:rsidRPr="00000000" w14:paraId="000000B4">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83%</w:t>
            </w:r>
          </w:p>
        </w:tc>
      </w:tr>
      <w:tr>
        <w:trPr>
          <w:cantSplit w:val="0"/>
          <w:tblHeader w:val="0"/>
        </w:trPr>
        <w:tc>
          <w:tcPr/>
          <w:p w:rsidR="00000000" w:rsidDel="00000000" w:rsidP="00000000" w:rsidRDefault="00000000" w:rsidRPr="00000000" w14:paraId="000000B5">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88%</w:t>
            </w:r>
          </w:p>
        </w:tc>
        <w:tc>
          <w:tcPr/>
          <w:p w:rsidR="00000000" w:rsidDel="00000000" w:rsidP="00000000" w:rsidRDefault="00000000" w:rsidRPr="00000000" w14:paraId="000000B6">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83%</w:t>
            </w:r>
          </w:p>
        </w:tc>
      </w:tr>
      <w:tr>
        <w:trPr>
          <w:cantSplit w:val="0"/>
          <w:tblHeader w:val="0"/>
        </w:trPr>
        <w:tc>
          <w:tcPr/>
          <w:p w:rsidR="00000000" w:rsidDel="00000000" w:rsidP="00000000" w:rsidRDefault="00000000" w:rsidRPr="00000000" w14:paraId="000000B7">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85%</w:t>
            </w:r>
          </w:p>
        </w:tc>
        <w:tc>
          <w:tcPr/>
          <w:p w:rsidR="00000000" w:rsidDel="00000000" w:rsidP="00000000" w:rsidRDefault="00000000" w:rsidRPr="00000000" w14:paraId="000000B8">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83%</w:t>
            </w:r>
          </w:p>
        </w:tc>
      </w:tr>
      <w:tr>
        <w:trPr>
          <w:cantSplit w:val="0"/>
          <w:tblHeader w:val="0"/>
        </w:trPr>
        <w:tc>
          <w:tcPr/>
          <w:p w:rsidR="00000000" w:rsidDel="00000000" w:rsidP="00000000" w:rsidRDefault="00000000" w:rsidRPr="00000000" w14:paraId="000000B9">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84%</w:t>
            </w:r>
          </w:p>
        </w:tc>
        <w:tc>
          <w:tcPr/>
          <w:p w:rsidR="00000000" w:rsidDel="00000000" w:rsidP="00000000" w:rsidRDefault="00000000" w:rsidRPr="00000000" w14:paraId="000000BA">
            <w:pPr>
              <w:jc w:val="center"/>
              <w:rPr>
                <w:rFonts w:ascii="Bell MT" w:cs="Bell MT" w:eastAsia="Bell MT" w:hAnsi="Bell MT"/>
                <w:sz w:val="160"/>
                <w:szCs w:val="160"/>
              </w:rPr>
            </w:pPr>
            <w:r w:rsidDel="00000000" w:rsidR="00000000" w:rsidRPr="00000000">
              <w:rPr>
                <w:rFonts w:ascii="Bell MT" w:cs="Bell MT" w:eastAsia="Bell MT" w:hAnsi="Bell MT"/>
                <w:sz w:val="160"/>
                <w:szCs w:val="160"/>
                <w:rtl w:val="0"/>
              </w:rPr>
              <w:t xml:space="preserve">77%</w:t>
            </w:r>
          </w:p>
        </w:tc>
      </w:tr>
    </w:tbl>
    <w:p w:rsidR="00000000" w:rsidDel="00000000" w:rsidP="00000000" w:rsidRDefault="00000000" w:rsidRPr="00000000" w14:paraId="000000BB">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BC">
      <w:pPr>
        <w:widowControl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D">
      <w:pPr>
        <w:widowControl w:val="0"/>
        <w:jc w:val="center"/>
        <w:rPr>
          <w:rFonts w:ascii="Arial" w:cs="Arial" w:eastAsia="Arial" w:hAnsi="Arial"/>
          <w:b w:val="1"/>
        </w:rPr>
      </w:pPr>
      <w:r w:rsidDel="00000000" w:rsidR="00000000" w:rsidRPr="00000000">
        <w:rPr>
          <w:rFonts w:ascii="Arial" w:cs="Arial" w:eastAsia="Arial" w:hAnsi="Arial"/>
          <w:b w:val="1"/>
          <w:rtl w:val="0"/>
        </w:rPr>
        <w:t xml:space="preserve">PMI Chart</w:t>
      </w:r>
    </w:p>
    <w:p w:rsidR="00000000" w:rsidDel="00000000" w:rsidP="00000000" w:rsidRDefault="00000000" w:rsidRPr="00000000" w14:paraId="000000BE">
      <w:pPr>
        <w:widowControl w:val="0"/>
        <w:rPr>
          <w:rFonts w:ascii="Arial" w:cs="Arial" w:eastAsia="Arial" w:hAnsi="Arial"/>
          <w:b w:val="1"/>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BF">
            <w:pPr>
              <w:rPr>
                <w:rFonts w:ascii="Arial" w:cs="Arial" w:eastAsia="Arial" w:hAnsi="Arial"/>
                <w:b w:val="1"/>
              </w:rPr>
            </w:pPr>
            <w:r w:rsidDel="00000000" w:rsidR="00000000" w:rsidRPr="00000000">
              <w:rPr>
                <w:rFonts w:ascii="Arial" w:cs="Arial" w:eastAsia="Arial" w:hAnsi="Arial"/>
                <w:b w:val="1"/>
                <w:rtl w:val="0"/>
              </w:rPr>
              <w:t xml:space="preserve">Topic: </w:t>
            </w:r>
          </w:p>
          <w:p w:rsidR="00000000" w:rsidDel="00000000" w:rsidP="00000000" w:rsidRDefault="00000000" w:rsidRPr="00000000" w14:paraId="000000C0">
            <w:pPr>
              <w:rPr>
                <w:rFonts w:ascii="Arial" w:cs="Arial" w:eastAsia="Arial" w:hAnsi="Arial"/>
                <w:b w:val="1"/>
              </w:rPr>
            </w:pPr>
            <w:r w:rsidDel="00000000" w:rsidR="00000000" w:rsidRPr="00000000">
              <w:rPr>
                <w:rtl w:val="0"/>
              </w:rPr>
            </w:r>
          </w:p>
          <w:p w:rsidR="00000000" w:rsidDel="00000000" w:rsidP="00000000" w:rsidRDefault="00000000" w:rsidRPr="00000000" w14:paraId="000000C1">
            <w:pPr>
              <w:rPr>
                <w:rFonts w:ascii="Arial" w:cs="Arial" w:eastAsia="Arial" w:hAnsi="Arial"/>
                <w:b w:val="1"/>
              </w:rPr>
            </w:pPr>
            <w:r w:rsidDel="00000000" w:rsidR="00000000" w:rsidRPr="00000000">
              <w:rPr>
                <w:rtl w:val="0"/>
              </w:rPr>
            </w:r>
          </w:p>
          <w:p w:rsidR="00000000" w:rsidDel="00000000" w:rsidP="00000000" w:rsidRDefault="00000000" w:rsidRPr="00000000" w14:paraId="000000C2">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C3">
      <w:pPr>
        <w:widowControl w:val="0"/>
        <w:rPr>
          <w:rFonts w:ascii="Arial" w:cs="Arial" w:eastAsia="Arial" w:hAnsi="Arial"/>
          <w:b w:val="1"/>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C4">
            <w:pPr>
              <w:jc w:val="center"/>
              <w:rPr>
                <w:rFonts w:ascii="Arial" w:cs="Arial" w:eastAsia="Arial" w:hAnsi="Arial"/>
                <w:b w:val="1"/>
              </w:rPr>
            </w:pPr>
            <w:r w:rsidDel="00000000" w:rsidR="00000000" w:rsidRPr="00000000">
              <w:rPr>
                <w:rFonts w:ascii="Arial" w:cs="Arial" w:eastAsia="Arial" w:hAnsi="Arial"/>
                <w:b w:val="1"/>
                <w:rtl w:val="0"/>
              </w:rPr>
              <w:t xml:space="preserve">Plus</w:t>
            </w:r>
          </w:p>
          <w:p w:rsidR="00000000" w:rsidDel="00000000" w:rsidP="00000000" w:rsidRDefault="00000000" w:rsidRPr="00000000" w14:paraId="000000C5">
            <w:pPr>
              <w:rPr>
                <w:rFonts w:ascii="Arial" w:cs="Arial" w:eastAsia="Arial" w:hAnsi="Arial"/>
                <w:i w:val="1"/>
              </w:rPr>
            </w:pPr>
            <w:r w:rsidDel="00000000" w:rsidR="00000000" w:rsidRPr="00000000">
              <w:rPr>
                <w:rFonts w:ascii="Arial" w:cs="Arial" w:eastAsia="Arial" w:hAnsi="Arial"/>
                <w:i w:val="1"/>
                <w:rtl w:val="0"/>
              </w:rPr>
              <w:t xml:space="preserve">Positive consequences of this approach</w:t>
            </w:r>
          </w:p>
          <w:p w:rsidR="00000000" w:rsidDel="00000000" w:rsidP="00000000" w:rsidRDefault="00000000" w:rsidRPr="00000000" w14:paraId="000000C6">
            <w:pPr>
              <w:rPr>
                <w:rFonts w:ascii="Arial" w:cs="Arial" w:eastAsia="Arial" w:hAnsi="Arial"/>
                <w:b w:val="1"/>
              </w:rPr>
            </w:pPr>
            <w:r w:rsidDel="00000000" w:rsidR="00000000" w:rsidRPr="00000000">
              <w:rPr>
                <w:rtl w:val="0"/>
              </w:rPr>
            </w:r>
          </w:p>
          <w:p w:rsidR="00000000" w:rsidDel="00000000" w:rsidP="00000000" w:rsidRDefault="00000000" w:rsidRPr="00000000" w14:paraId="000000C7">
            <w:pPr>
              <w:rPr>
                <w:rFonts w:ascii="Arial" w:cs="Arial" w:eastAsia="Arial" w:hAnsi="Arial"/>
                <w:b w:val="1"/>
              </w:rPr>
            </w:pPr>
            <w:r w:rsidDel="00000000" w:rsidR="00000000" w:rsidRPr="00000000">
              <w:rPr>
                <w:rtl w:val="0"/>
              </w:rPr>
            </w:r>
          </w:p>
          <w:p w:rsidR="00000000" w:rsidDel="00000000" w:rsidP="00000000" w:rsidRDefault="00000000" w:rsidRPr="00000000" w14:paraId="000000C8">
            <w:pPr>
              <w:rPr>
                <w:rFonts w:ascii="Arial" w:cs="Arial" w:eastAsia="Arial" w:hAnsi="Arial"/>
                <w:b w:val="1"/>
              </w:rPr>
            </w:pPr>
            <w:r w:rsidDel="00000000" w:rsidR="00000000" w:rsidRPr="00000000">
              <w:rPr>
                <w:rtl w:val="0"/>
              </w:rPr>
            </w:r>
          </w:p>
          <w:p w:rsidR="00000000" w:rsidDel="00000000" w:rsidP="00000000" w:rsidRDefault="00000000" w:rsidRPr="00000000" w14:paraId="000000C9">
            <w:pPr>
              <w:rPr>
                <w:rFonts w:ascii="Arial" w:cs="Arial" w:eastAsia="Arial" w:hAnsi="Arial"/>
                <w:b w:val="1"/>
              </w:rPr>
            </w:pPr>
            <w:r w:rsidDel="00000000" w:rsidR="00000000" w:rsidRPr="00000000">
              <w:rPr>
                <w:rtl w:val="0"/>
              </w:rPr>
            </w:r>
          </w:p>
          <w:p w:rsidR="00000000" w:rsidDel="00000000" w:rsidP="00000000" w:rsidRDefault="00000000" w:rsidRPr="00000000" w14:paraId="000000CA">
            <w:pPr>
              <w:rPr>
                <w:rFonts w:ascii="Arial" w:cs="Arial" w:eastAsia="Arial" w:hAnsi="Arial"/>
                <w:b w:val="1"/>
              </w:rPr>
            </w:pPr>
            <w:r w:rsidDel="00000000" w:rsidR="00000000" w:rsidRPr="00000000">
              <w:rPr>
                <w:rtl w:val="0"/>
              </w:rPr>
            </w:r>
          </w:p>
          <w:p w:rsidR="00000000" w:rsidDel="00000000" w:rsidP="00000000" w:rsidRDefault="00000000" w:rsidRPr="00000000" w14:paraId="000000CB">
            <w:pPr>
              <w:rPr>
                <w:rFonts w:ascii="Arial" w:cs="Arial" w:eastAsia="Arial" w:hAnsi="Arial"/>
                <w:b w:val="1"/>
              </w:rPr>
            </w:pPr>
            <w:r w:rsidDel="00000000" w:rsidR="00000000" w:rsidRPr="00000000">
              <w:rPr>
                <w:rtl w:val="0"/>
              </w:rPr>
            </w:r>
          </w:p>
          <w:p w:rsidR="00000000" w:rsidDel="00000000" w:rsidP="00000000" w:rsidRDefault="00000000" w:rsidRPr="00000000" w14:paraId="000000CC">
            <w:pPr>
              <w:rPr>
                <w:rFonts w:ascii="Arial" w:cs="Arial" w:eastAsia="Arial" w:hAnsi="Arial"/>
                <w:b w:val="1"/>
              </w:rPr>
            </w:pPr>
            <w:r w:rsidDel="00000000" w:rsidR="00000000" w:rsidRPr="00000000">
              <w:rPr>
                <w:rtl w:val="0"/>
              </w:rPr>
            </w:r>
          </w:p>
          <w:p w:rsidR="00000000" w:rsidDel="00000000" w:rsidP="00000000" w:rsidRDefault="00000000" w:rsidRPr="00000000" w14:paraId="000000CD">
            <w:pPr>
              <w:rPr>
                <w:rFonts w:ascii="Arial" w:cs="Arial" w:eastAsia="Arial" w:hAnsi="Arial"/>
                <w:b w:val="1"/>
              </w:rPr>
            </w:pPr>
            <w:r w:rsidDel="00000000" w:rsidR="00000000" w:rsidRPr="00000000">
              <w:rPr>
                <w:rtl w:val="0"/>
              </w:rPr>
            </w:r>
          </w:p>
          <w:p w:rsidR="00000000" w:rsidDel="00000000" w:rsidP="00000000" w:rsidRDefault="00000000" w:rsidRPr="00000000" w14:paraId="000000CE">
            <w:pPr>
              <w:rPr>
                <w:rFonts w:ascii="Arial" w:cs="Arial" w:eastAsia="Arial" w:hAnsi="Arial"/>
                <w:b w:val="1"/>
              </w:rPr>
            </w:pPr>
            <w:r w:rsidDel="00000000" w:rsidR="00000000" w:rsidRPr="00000000">
              <w:rPr>
                <w:rtl w:val="0"/>
              </w:rPr>
            </w:r>
          </w:p>
          <w:p w:rsidR="00000000" w:rsidDel="00000000" w:rsidP="00000000" w:rsidRDefault="00000000" w:rsidRPr="00000000" w14:paraId="000000CF">
            <w:pPr>
              <w:rPr>
                <w:rFonts w:ascii="Arial" w:cs="Arial" w:eastAsia="Arial" w:hAnsi="Arial"/>
                <w:b w:val="1"/>
              </w:rPr>
            </w:pPr>
            <w:r w:rsidDel="00000000" w:rsidR="00000000" w:rsidRPr="00000000">
              <w:rPr>
                <w:rtl w:val="0"/>
              </w:rPr>
            </w:r>
          </w:p>
          <w:p w:rsidR="00000000" w:rsidDel="00000000" w:rsidP="00000000" w:rsidRDefault="00000000" w:rsidRPr="00000000" w14:paraId="000000D0">
            <w:pPr>
              <w:rPr>
                <w:rFonts w:ascii="Arial" w:cs="Arial" w:eastAsia="Arial" w:hAnsi="Arial"/>
                <w:b w:val="1"/>
              </w:rPr>
            </w:pPr>
            <w:r w:rsidDel="00000000" w:rsidR="00000000" w:rsidRPr="00000000">
              <w:rPr>
                <w:rtl w:val="0"/>
              </w:rPr>
            </w:r>
          </w:p>
          <w:p w:rsidR="00000000" w:rsidDel="00000000" w:rsidP="00000000" w:rsidRDefault="00000000" w:rsidRPr="00000000" w14:paraId="000000D1">
            <w:pPr>
              <w:rPr>
                <w:rFonts w:ascii="Arial" w:cs="Arial" w:eastAsia="Arial" w:hAnsi="Arial"/>
                <w:b w:val="1"/>
              </w:rPr>
            </w:pPr>
            <w:r w:rsidDel="00000000" w:rsidR="00000000" w:rsidRPr="00000000">
              <w:rPr>
                <w:rtl w:val="0"/>
              </w:rPr>
            </w:r>
          </w:p>
          <w:p w:rsidR="00000000" w:rsidDel="00000000" w:rsidP="00000000" w:rsidRDefault="00000000" w:rsidRPr="00000000" w14:paraId="000000D2">
            <w:pPr>
              <w:rPr>
                <w:rFonts w:ascii="Arial" w:cs="Arial" w:eastAsia="Arial" w:hAnsi="Arial"/>
                <w:b w:val="1"/>
              </w:rPr>
            </w:pPr>
            <w:r w:rsidDel="00000000" w:rsidR="00000000" w:rsidRPr="00000000">
              <w:rPr>
                <w:rtl w:val="0"/>
              </w:rPr>
            </w:r>
          </w:p>
          <w:p w:rsidR="00000000" w:rsidDel="00000000" w:rsidP="00000000" w:rsidRDefault="00000000" w:rsidRPr="00000000" w14:paraId="000000D3">
            <w:pPr>
              <w:rPr>
                <w:rFonts w:ascii="Arial" w:cs="Arial" w:eastAsia="Arial" w:hAnsi="Arial"/>
                <w:b w:val="1"/>
              </w:rPr>
            </w:pPr>
            <w:r w:rsidDel="00000000" w:rsidR="00000000" w:rsidRPr="00000000">
              <w:rPr>
                <w:rtl w:val="0"/>
              </w:rPr>
            </w:r>
          </w:p>
          <w:p w:rsidR="00000000" w:rsidDel="00000000" w:rsidP="00000000" w:rsidRDefault="00000000" w:rsidRPr="00000000" w14:paraId="000000D4">
            <w:pPr>
              <w:rPr>
                <w:rFonts w:ascii="Arial" w:cs="Arial" w:eastAsia="Arial" w:hAnsi="Arial"/>
                <w:b w:val="1"/>
              </w:rPr>
            </w:pPr>
            <w:r w:rsidDel="00000000" w:rsidR="00000000" w:rsidRPr="00000000">
              <w:rPr>
                <w:rtl w:val="0"/>
              </w:rPr>
            </w:r>
          </w:p>
          <w:p w:rsidR="00000000" w:rsidDel="00000000" w:rsidP="00000000" w:rsidRDefault="00000000" w:rsidRPr="00000000" w14:paraId="000000D5">
            <w:pPr>
              <w:rPr>
                <w:rFonts w:ascii="Arial" w:cs="Arial" w:eastAsia="Arial" w:hAnsi="Arial"/>
                <w:b w:val="1"/>
              </w:rPr>
            </w:pPr>
            <w:r w:rsidDel="00000000" w:rsidR="00000000" w:rsidRPr="00000000">
              <w:rPr>
                <w:rtl w:val="0"/>
              </w:rPr>
            </w:r>
          </w:p>
          <w:p w:rsidR="00000000" w:rsidDel="00000000" w:rsidP="00000000" w:rsidRDefault="00000000" w:rsidRPr="00000000" w14:paraId="000000D6">
            <w:pPr>
              <w:rPr>
                <w:rFonts w:ascii="Arial" w:cs="Arial" w:eastAsia="Arial" w:hAnsi="Arial"/>
                <w:b w:val="1"/>
              </w:rPr>
            </w:pP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tl w:val="0"/>
              </w:rPr>
            </w:r>
          </w:p>
          <w:p w:rsidR="00000000" w:rsidDel="00000000" w:rsidP="00000000" w:rsidRDefault="00000000" w:rsidRPr="00000000" w14:paraId="000000D8">
            <w:pPr>
              <w:rPr>
                <w:rFonts w:ascii="Arial" w:cs="Arial" w:eastAsia="Arial" w:hAnsi="Arial"/>
                <w:b w:val="1"/>
              </w:rPr>
            </w:pPr>
            <w:r w:rsidDel="00000000" w:rsidR="00000000" w:rsidRPr="00000000">
              <w:rPr>
                <w:rtl w:val="0"/>
              </w:rPr>
            </w:r>
          </w:p>
          <w:p w:rsidR="00000000" w:rsidDel="00000000" w:rsidP="00000000" w:rsidRDefault="00000000" w:rsidRPr="00000000" w14:paraId="000000D9">
            <w:pPr>
              <w:rPr>
                <w:rFonts w:ascii="Arial" w:cs="Arial" w:eastAsia="Arial" w:hAnsi="Arial"/>
                <w:b w:val="1"/>
              </w:rPr>
            </w:pPr>
            <w:r w:rsidDel="00000000" w:rsidR="00000000" w:rsidRPr="00000000">
              <w:rPr>
                <w:rtl w:val="0"/>
              </w:rPr>
            </w:r>
          </w:p>
          <w:p w:rsidR="00000000" w:rsidDel="00000000" w:rsidP="00000000" w:rsidRDefault="00000000" w:rsidRPr="00000000" w14:paraId="000000DA">
            <w:pPr>
              <w:rPr>
                <w:rFonts w:ascii="Arial" w:cs="Arial" w:eastAsia="Arial" w:hAnsi="Arial"/>
                <w:b w:val="1"/>
              </w:rPr>
            </w:pPr>
            <w:r w:rsidDel="00000000" w:rsidR="00000000" w:rsidRPr="00000000">
              <w:rPr>
                <w:rtl w:val="0"/>
              </w:rPr>
            </w:r>
          </w:p>
          <w:p w:rsidR="00000000" w:rsidDel="00000000" w:rsidP="00000000" w:rsidRDefault="00000000" w:rsidRPr="00000000" w14:paraId="000000DB">
            <w:pPr>
              <w:rPr>
                <w:rFonts w:ascii="Arial" w:cs="Arial" w:eastAsia="Arial" w:hAnsi="Arial"/>
                <w:b w:val="1"/>
              </w:rPr>
            </w:pPr>
            <w:r w:rsidDel="00000000" w:rsidR="00000000" w:rsidRPr="00000000">
              <w:rPr>
                <w:rtl w:val="0"/>
              </w:rPr>
            </w:r>
          </w:p>
          <w:p w:rsidR="00000000" w:rsidDel="00000000" w:rsidP="00000000" w:rsidRDefault="00000000" w:rsidRPr="00000000" w14:paraId="000000D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D">
            <w:pPr>
              <w:jc w:val="center"/>
              <w:rPr>
                <w:rFonts w:ascii="Arial" w:cs="Arial" w:eastAsia="Arial" w:hAnsi="Arial"/>
                <w:b w:val="1"/>
              </w:rPr>
            </w:pPr>
            <w:r w:rsidDel="00000000" w:rsidR="00000000" w:rsidRPr="00000000">
              <w:rPr>
                <w:rFonts w:ascii="Arial" w:cs="Arial" w:eastAsia="Arial" w:hAnsi="Arial"/>
                <w:b w:val="1"/>
                <w:rtl w:val="0"/>
              </w:rPr>
              <w:t xml:space="preserve">Minus</w:t>
            </w:r>
          </w:p>
          <w:p w:rsidR="00000000" w:rsidDel="00000000" w:rsidP="00000000" w:rsidRDefault="00000000" w:rsidRPr="00000000" w14:paraId="000000DE">
            <w:pPr>
              <w:rPr>
                <w:rFonts w:ascii="Arial" w:cs="Arial" w:eastAsia="Arial" w:hAnsi="Arial"/>
                <w:i w:val="1"/>
              </w:rPr>
            </w:pPr>
            <w:r w:rsidDel="00000000" w:rsidR="00000000" w:rsidRPr="00000000">
              <w:rPr>
                <w:rFonts w:ascii="Arial" w:cs="Arial" w:eastAsia="Arial" w:hAnsi="Arial"/>
                <w:i w:val="1"/>
                <w:rtl w:val="0"/>
              </w:rPr>
              <w:t xml:space="preserve">Negative consequences of this approach</w:t>
            </w:r>
          </w:p>
          <w:p w:rsidR="00000000" w:rsidDel="00000000" w:rsidP="00000000" w:rsidRDefault="00000000" w:rsidRPr="00000000" w14:paraId="000000DF">
            <w:pPr>
              <w:rPr>
                <w:rFonts w:ascii="Arial" w:cs="Arial" w:eastAsia="Arial" w:hAnsi="Arial"/>
                <w:b w:val="1"/>
              </w:rPr>
            </w:pPr>
            <w:r w:rsidDel="00000000" w:rsidR="00000000" w:rsidRPr="00000000">
              <w:rPr>
                <w:rtl w:val="0"/>
              </w:rPr>
            </w:r>
          </w:p>
          <w:p w:rsidR="00000000" w:rsidDel="00000000" w:rsidP="00000000" w:rsidRDefault="00000000" w:rsidRPr="00000000" w14:paraId="000000E0">
            <w:pPr>
              <w:rPr>
                <w:rFonts w:ascii="Arial" w:cs="Arial" w:eastAsia="Arial" w:hAnsi="Arial"/>
                <w:b w:val="1"/>
              </w:rPr>
            </w:pPr>
            <w:r w:rsidDel="00000000" w:rsidR="00000000" w:rsidRPr="00000000">
              <w:rPr>
                <w:rtl w:val="0"/>
              </w:rPr>
            </w:r>
          </w:p>
          <w:p w:rsidR="00000000" w:rsidDel="00000000" w:rsidP="00000000" w:rsidRDefault="00000000" w:rsidRPr="00000000" w14:paraId="000000E1">
            <w:pPr>
              <w:rPr>
                <w:rFonts w:ascii="Arial" w:cs="Arial" w:eastAsia="Arial" w:hAnsi="Arial"/>
                <w:b w:val="1"/>
              </w:rPr>
            </w:pPr>
            <w:r w:rsidDel="00000000" w:rsidR="00000000" w:rsidRPr="00000000">
              <w:rPr>
                <w:rtl w:val="0"/>
              </w:rPr>
            </w:r>
          </w:p>
          <w:p w:rsidR="00000000" w:rsidDel="00000000" w:rsidP="00000000" w:rsidRDefault="00000000" w:rsidRPr="00000000" w14:paraId="000000E2">
            <w:pPr>
              <w:rPr>
                <w:rFonts w:ascii="Arial" w:cs="Arial" w:eastAsia="Arial" w:hAnsi="Arial"/>
                <w:b w:val="1"/>
              </w:rPr>
            </w:pPr>
            <w:r w:rsidDel="00000000" w:rsidR="00000000" w:rsidRPr="00000000">
              <w:rPr>
                <w:rtl w:val="0"/>
              </w:rPr>
            </w:r>
          </w:p>
          <w:p w:rsidR="00000000" w:rsidDel="00000000" w:rsidP="00000000" w:rsidRDefault="00000000" w:rsidRPr="00000000" w14:paraId="000000E3">
            <w:pPr>
              <w:rPr>
                <w:rFonts w:ascii="Arial" w:cs="Arial" w:eastAsia="Arial" w:hAnsi="Arial"/>
                <w:b w:val="1"/>
              </w:rPr>
            </w:pPr>
            <w:r w:rsidDel="00000000" w:rsidR="00000000" w:rsidRPr="00000000">
              <w:rPr>
                <w:rtl w:val="0"/>
              </w:rPr>
            </w:r>
          </w:p>
          <w:p w:rsidR="00000000" w:rsidDel="00000000" w:rsidP="00000000" w:rsidRDefault="00000000" w:rsidRPr="00000000" w14:paraId="000000E4">
            <w:pPr>
              <w:rPr>
                <w:rFonts w:ascii="Arial" w:cs="Arial" w:eastAsia="Arial" w:hAnsi="Arial"/>
                <w:b w:val="1"/>
              </w:rPr>
            </w:pPr>
            <w:r w:rsidDel="00000000" w:rsidR="00000000" w:rsidRPr="00000000">
              <w:rPr>
                <w:rtl w:val="0"/>
              </w:rPr>
            </w:r>
          </w:p>
          <w:p w:rsidR="00000000" w:rsidDel="00000000" w:rsidP="00000000" w:rsidRDefault="00000000" w:rsidRPr="00000000" w14:paraId="000000E5">
            <w:pPr>
              <w:rPr>
                <w:rFonts w:ascii="Arial" w:cs="Arial" w:eastAsia="Arial" w:hAnsi="Arial"/>
                <w:b w:val="1"/>
              </w:rPr>
            </w:pPr>
            <w:r w:rsidDel="00000000" w:rsidR="00000000" w:rsidRPr="00000000">
              <w:rPr>
                <w:rtl w:val="0"/>
              </w:rPr>
            </w:r>
          </w:p>
          <w:p w:rsidR="00000000" w:rsidDel="00000000" w:rsidP="00000000" w:rsidRDefault="00000000" w:rsidRPr="00000000" w14:paraId="000000E6">
            <w:pPr>
              <w:rPr>
                <w:rFonts w:ascii="Arial" w:cs="Arial" w:eastAsia="Arial" w:hAnsi="Arial"/>
                <w:b w:val="1"/>
              </w:rPr>
            </w:pPr>
            <w:r w:rsidDel="00000000" w:rsidR="00000000" w:rsidRPr="00000000">
              <w:rPr>
                <w:rtl w:val="0"/>
              </w:rPr>
            </w:r>
          </w:p>
          <w:p w:rsidR="00000000" w:rsidDel="00000000" w:rsidP="00000000" w:rsidRDefault="00000000" w:rsidRPr="00000000" w14:paraId="000000E7">
            <w:pPr>
              <w:rPr>
                <w:rFonts w:ascii="Arial" w:cs="Arial" w:eastAsia="Arial" w:hAnsi="Arial"/>
                <w:b w:val="1"/>
              </w:rPr>
            </w:pPr>
            <w:r w:rsidDel="00000000" w:rsidR="00000000" w:rsidRPr="00000000">
              <w:rPr>
                <w:rtl w:val="0"/>
              </w:rPr>
            </w:r>
          </w:p>
          <w:p w:rsidR="00000000" w:rsidDel="00000000" w:rsidP="00000000" w:rsidRDefault="00000000" w:rsidRPr="00000000" w14:paraId="000000E8">
            <w:pPr>
              <w:rPr>
                <w:rFonts w:ascii="Arial" w:cs="Arial" w:eastAsia="Arial" w:hAnsi="Arial"/>
                <w:b w:val="1"/>
              </w:rPr>
            </w:pPr>
            <w:r w:rsidDel="00000000" w:rsidR="00000000" w:rsidRPr="00000000">
              <w:rPr>
                <w:rtl w:val="0"/>
              </w:rPr>
            </w:r>
          </w:p>
          <w:p w:rsidR="00000000" w:rsidDel="00000000" w:rsidP="00000000" w:rsidRDefault="00000000" w:rsidRPr="00000000" w14:paraId="000000E9">
            <w:pPr>
              <w:rPr>
                <w:rFonts w:ascii="Arial" w:cs="Arial" w:eastAsia="Arial" w:hAnsi="Arial"/>
                <w:b w:val="1"/>
              </w:rPr>
            </w:pPr>
            <w:r w:rsidDel="00000000" w:rsidR="00000000" w:rsidRPr="00000000">
              <w:rPr>
                <w:rtl w:val="0"/>
              </w:rPr>
            </w:r>
          </w:p>
          <w:p w:rsidR="00000000" w:rsidDel="00000000" w:rsidP="00000000" w:rsidRDefault="00000000" w:rsidRPr="00000000" w14:paraId="000000EA">
            <w:pPr>
              <w:rPr>
                <w:rFonts w:ascii="Arial" w:cs="Arial" w:eastAsia="Arial" w:hAnsi="Arial"/>
                <w:b w:val="1"/>
              </w:rPr>
            </w:pPr>
            <w:r w:rsidDel="00000000" w:rsidR="00000000" w:rsidRPr="00000000">
              <w:rPr>
                <w:rtl w:val="0"/>
              </w:rPr>
            </w:r>
          </w:p>
          <w:p w:rsidR="00000000" w:rsidDel="00000000" w:rsidP="00000000" w:rsidRDefault="00000000" w:rsidRPr="00000000" w14:paraId="000000EB">
            <w:pPr>
              <w:rPr>
                <w:rFonts w:ascii="Arial" w:cs="Arial" w:eastAsia="Arial" w:hAnsi="Arial"/>
                <w:b w:val="1"/>
              </w:rPr>
            </w:pPr>
            <w:r w:rsidDel="00000000" w:rsidR="00000000" w:rsidRPr="00000000">
              <w:rPr>
                <w:rtl w:val="0"/>
              </w:rPr>
            </w:r>
          </w:p>
          <w:p w:rsidR="00000000" w:rsidDel="00000000" w:rsidP="00000000" w:rsidRDefault="00000000" w:rsidRPr="00000000" w14:paraId="000000EC">
            <w:pPr>
              <w:rPr>
                <w:rFonts w:ascii="Arial" w:cs="Arial" w:eastAsia="Arial" w:hAnsi="Arial"/>
                <w:b w:val="1"/>
              </w:rPr>
            </w:pPr>
            <w:r w:rsidDel="00000000" w:rsidR="00000000" w:rsidRPr="00000000">
              <w:rPr>
                <w:rtl w:val="0"/>
              </w:rPr>
            </w:r>
          </w:p>
          <w:p w:rsidR="00000000" w:rsidDel="00000000" w:rsidP="00000000" w:rsidRDefault="00000000" w:rsidRPr="00000000" w14:paraId="000000ED">
            <w:pPr>
              <w:rPr>
                <w:rFonts w:ascii="Arial" w:cs="Arial" w:eastAsia="Arial" w:hAnsi="Arial"/>
                <w:b w:val="1"/>
              </w:rPr>
            </w:pPr>
            <w:r w:rsidDel="00000000" w:rsidR="00000000" w:rsidRPr="00000000">
              <w:rPr>
                <w:rtl w:val="0"/>
              </w:rPr>
            </w:r>
          </w:p>
          <w:p w:rsidR="00000000" w:rsidDel="00000000" w:rsidP="00000000" w:rsidRDefault="00000000" w:rsidRPr="00000000" w14:paraId="000000EE">
            <w:pPr>
              <w:rPr>
                <w:rFonts w:ascii="Arial" w:cs="Arial" w:eastAsia="Arial" w:hAnsi="Arial"/>
                <w:b w:val="1"/>
              </w:rPr>
            </w:pPr>
            <w:r w:rsidDel="00000000" w:rsidR="00000000" w:rsidRPr="00000000">
              <w:rPr>
                <w:rtl w:val="0"/>
              </w:rPr>
            </w:r>
          </w:p>
          <w:p w:rsidR="00000000" w:rsidDel="00000000" w:rsidP="00000000" w:rsidRDefault="00000000" w:rsidRPr="00000000" w14:paraId="000000EF">
            <w:pPr>
              <w:rPr>
                <w:rFonts w:ascii="Arial" w:cs="Arial" w:eastAsia="Arial" w:hAnsi="Arial"/>
                <w:b w:val="1"/>
              </w:rPr>
            </w:pPr>
            <w:r w:rsidDel="00000000" w:rsidR="00000000" w:rsidRPr="00000000">
              <w:rPr>
                <w:rtl w:val="0"/>
              </w:rPr>
            </w:r>
          </w:p>
          <w:p w:rsidR="00000000" w:rsidDel="00000000" w:rsidP="00000000" w:rsidRDefault="00000000" w:rsidRPr="00000000" w14:paraId="000000F0">
            <w:pPr>
              <w:rPr>
                <w:rFonts w:ascii="Arial" w:cs="Arial" w:eastAsia="Arial" w:hAnsi="Arial"/>
                <w:b w:val="1"/>
              </w:rPr>
            </w:pPr>
            <w:r w:rsidDel="00000000" w:rsidR="00000000" w:rsidRPr="00000000">
              <w:rPr>
                <w:rtl w:val="0"/>
              </w:rPr>
            </w:r>
          </w:p>
          <w:p w:rsidR="00000000" w:rsidDel="00000000" w:rsidP="00000000" w:rsidRDefault="00000000" w:rsidRPr="00000000" w14:paraId="000000F1">
            <w:pPr>
              <w:rPr>
                <w:rFonts w:ascii="Arial" w:cs="Arial" w:eastAsia="Arial" w:hAnsi="Arial"/>
                <w:b w:val="1"/>
              </w:rPr>
            </w:pPr>
            <w:r w:rsidDel="00000000" w:rsidR="00000000" w:rsidRPr="00000000">
              <w:rPr>
                <w:rtl w:val="0"/>
              </w:rPr>
            </w:r>
          </w:p>
          <w:p w:rsidR="00000000" w:rsidDel="00000000" w:rsidP="00000000" w:rsidRDefault="00000000" w:rsidRPr="00000000" w14:paraId="000000F2">
            <w:pPr>
              <w:rPr>
                <w:rFonts w:ascii="Arial" w:cs="Arial" w:eastAsia="Arial" w:hAnsi="Arial"/>
                <w:b w:val="1"/>
              </w:rPr>
            </w:pPr>
            <w:r w:rsidDel="00000000" w:rsidR="00000000" w:rsidRPr="00000000">
              <w:rPr>
                <w:rtl w:val="0"/>
              </w:rPr>
            </w:r>
          </w:p>
          <w:p w:rsidR="00000000" w:rsidDel="00000000" w:rsidP="00000000" w:rsidRDefault="00000000" w:rsidRPr="00000000" w14:paraId="000000F3">
            <w:pPr>
              <w:rPr>
                <w:rFonts w:ascii="Arial" w:cs="Arial" w:eastAsia="Arial" w:hAnsi="Arial"/>
                <w:b w:val="1"/>
              </w:rPr>
            </w:pPr>
            <w:r w:rsidDel="00000000" w:rsidR="00000000" w:rsidRPr="00000000">
              <w:rPr>
                <w:rtl w:val="0"/>
              </w:rPr>
            </w:r>
          </w:p>
          <w:p w:rsidR="00000000" w:rsidDel="00000000" w:rsidP="00000000" w:rsidRDefault="00000000" w:rsidRPr="00000000" w14:paraId="000000F4">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F5">
      <w:pPr>
        <w:widowControl w:val="0"/>
        <w:rPr>
          <w:rFonts w:ascii="Arial" w:cs="Arial" w:eastAsia="Arial" w:hAnsi="Arial"/>
          <w:b w:val="1"/>
          <w:i w:val="1"/>
        </w:rPr>
      </w:pPr>
      <w:r w:rsidDel="00000000" w:rsidR="00000000" w:rsidRPr="00000000">
        <w:rPr>
          <w:rtl w:val="0"/>
        </w:rPr>
      </w:r>
    </w:p>
    <w:tbl>
      <w:tblPr>
        <w:tblStyle w:val="Table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F6">
            <w:pPr>
              <w:rPr>
                <w:rFonts w:ascii="Arial" w:cs="Arial" w:eastAsia="Arial" w:hAnsi="Arial"/>
                <w:b w:val="1"/>
              </w:rPr>
            </w:pPr>
            <w:r w:rsidDel="00000000" w:rsidR="00000000" w:rsidRPr="00000000">
              <w:rPr>
                <w:rtl w:val="0"/>
              </w:rPr>
            </w:r>
          </w:p>
          <w:p w:rsidR="00000000" w:rsidDel="00000000" w:rsidP="00000000" w:rsidRDefault="00000000" w:rsidRPr="00000000" w14:paraId="000000F7">
            <w:pPr>
              <w:jc w:val="center"/>
              <w:rPr>
                <w:rFonts w:ascii="Arial" w:cs="Arial" w:eastAsia="Arial" w:hAnsi="Arial"/>
                <w:b w:val="1"/>
              </w:rPr>
            </w:pPr>
            <w:r w:rsidDel="00000000" w:rsidR="00000000" w:rsidRPr="00000000">
              <w:rPr>
                <w:rFonts w:ascii="Arial" w:cs="Arial" w:eastAsia="Arial" w:hAnsi="Arial"/>
                <w:b w:val="1"/>
                <w:rtl w:val="0"/>
              </w:rPr>
              <w:t xml:space="preserve">Interesting</w:t>
            </w:r>
          </w:p>
          <w:p w:rsidR="00000000" w:rsidDel="00000000" w:rsidP="00000000" w:rsidRDefault="00000000" w:rsidRPr="00000000" w14:paraId="000000F8">
            <w:pPr>
              <w:rPr>
                <w:rFonts w:ascii="Arial" w:cs="Arial" w:eastAsia="Arial" w:hAnsi="Arial"/>
                <w:i w:val="1"/>
              </w:rPr>
            </w:pPr>
            <w:r w:rsidDel="00000000" w:rsidR="00000000" w:rsidRPr="00000000">
              <w:rPr>
                <w:rFonts w:ascii="Arial" w:cs="Arial" w:eastAsia="Arial" w:hAnsi="Arial"/>
                <w:i w:val="1"/>
                <w:rtl w:val="0"/>
              </w:rPr>
              <w:t xml:space="preserve">Other aspects of this approach</w:t>
            </w:r>
          </w:p>
          <w:p w:rsidR="00000000" w:rsidDel="00000000" w:rsidP="00000000" w:rsidRDefault="00000000" w:rsidRPr="00000000" w14:paraId="000000F9">
            <w:pPr>
              <w:rPr>
                <w:rFonts w:ascii="Arial" w:cs="Arial" w:eastAsia="Arial" w:hAnsi="Arial"/>
                <w:b w:val="1"/>
              </w:rPr>
            </w:pPr>
            <w:r w:rsidDel="00000000" w:rsidR="00000000" w:rsidRPr="00000000">
              <w:rPr>
                <w:rtl w:val="0"/>
              </w:rPr>
            </w:r>
          </w:p>
          <w:p w:rsidR="00000000" w:rsidDel="00000000" w:rsidP="00000000" w:rsidRDefault="00000000" w:rsidRPr="00000000" w14:paraId="000000FA">
            <w:pPr>
              <w:rPr>
                <w:rFonts w:ascii="Arial" w:cs="Arial" w:eastAsia="Arial" w:hAnsi="Arial"/>
                <w:b w:val="1"/>
              </w:rPr>
            </w:pPr>
            <w:r w:rsidDel="00000000" w:rsidR="00000000" w:rsidRPr="00000000">
              <w:rPr>
                <w:rtl w:val="0"/>
              </w:rPr>
            </w:r>
          </w:p>
          <w:p w:rsidR="00000000" w:rsidDel="00000000" w:rsidP="00000000" w:rsidRDefault="00000000" w:rsidRPr="00000000" w14:paraId="000000FB">
            <w:pPr>
              <w:rPr>
                <w:rFonts w:ascii="Arial" w:cs="Arial" w:eastAsia="Arial" w:hAnsi="Arial"/>
                <w:b w:val="1"/>
              </w:rPr>
            </w:pPr>
            <w:r w:rsidDel="00000000" w:rsidR="00000000" w:rsidRPr="00000000">
              <w:rPr>
                <w:rtl w:val="0"/>
              </w:rPr>
            </w:r>
          </w:p>
          <w:p w:rsidR="00000000" w:rsidDel="00000000" w:rsidP="00000000" w:rsidRDefault="00000000" w:rsidRPr="00000000" w14:paraId="000000FC">
            <w:pPr>
              <w:rPr>
                <w:rFonts w:ascii="Arial" w:cs="Arial" w:eastAsia="Arial" w:hAnsi="Arial"/>
                <w:b w:val="1"/>
              </w:rPr>
            </w:pPr>
            <w:r w:rsidDel="00000000" w:rsidR="00000000" w:rsidRPr="00000000">
              <w:rPr>
                <w:rtl w:val="0"/>
              </w:rPr>
            </w:r>
          </w:p>
          <w:p w:rsidR="00000000" w:rsidDel="00000000" w:rsidP="00000000" w:rsidRDefault="00000000" w:rsidRPr="00000000" w14:paraId="000000FD">
            <w:pPr>
              <w:rPr>
                <w:rFonts w:ascii="Arial" w:cs="Arial" w:eastAsia="Arial" w:hAnsi="Arial"/>
                <w:b w:val="1"/>
              </w:rPr>
            </w:pPr>
            <w:r w:rsidDel="00000000" w:rsidR="00000000" w:rsidRPr="00000000">
              <w:rPr>
                <w:rtl w:val="0"/>
              </w:rPr>
            </w:r>
          </w:p>
          <w:p w:rsidR="00000000" w:rsidDel="00000000" w:rsidP="00000000" w:rsidRDefault="00000000" w:rsidRPr="00000000" w14:paraId="000000FE">
            <w:pPr>
              <w:rPr>
                <w:rFonts w:ascii="Arial" w:cs="Arial" w:eastAsia="Arial" w:hAnsi="Arial"/>
                <w:b w:val="1"/>
              </w:rPr>
            </w:pPr>
            <w:r w:rsidDel="00000000" w:rsidR="00000000" w:rsidRPr="00000000">
              <w:rPr>
                <w:rtl w:val="0"/>
              </w:rPr>
            </w:r>
          </w:p>
          <w:p w:rsidR="00000000" w:rsidDel="00000000" w:rsidP="00000000" w:rsidRDefault="00000000" w:rsidRPr="00000000" w14:paraId="000000FF">
            <w:pPr>
              <w:rPr>
                <w:rFonts w:ascii="Arial" w:cs="Arial" w:eastAsia="Arial" w:hAnsi="Arial"/>
                <w:b w:val="1"/>
              </w:rPr>
            </w:pPr>
            <w:r w:rsidDel="00000000" w:rsidR="00000000" w:rsidRPr="00000000">
              <w:rPr>
                <w:rtl w:val="0"/>
              </w:rPr>
            </w:r>
          </w:p>
          <w:p w:rsidR="00000000" w:rsidDel="00000000" w:rsidP="00000000" w:rsidRDefault="00000000" w:rsidRPr="00000000" w14:paraId="00000100">
            <w:pPr>
              <w:rPr>
                <w:rFonts w:ascii="Arial" w:cs="Arial" w:eastAsia="Arial" w:hAnsi="Arial"/>
                <w:b w:val="1"/>
              </w:rPr>
            </w:pPr>
            <w:r w:rsidDel="00000000" w:rsidR="00000000" w:rsidRPr="00000000">
              <w:rPr>
                <w:rtl w:val="0"/>
              </w:rPr>
            </w:r>
          </w:p>
          <w:p w:rsidR="00000000" w:rsidDel="00000000" w:rsidP="00000000" w:rsidRDefault="00000000" w:rsidRPr="00000000" w14:paraId="00000101">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102">
      <w:pPr>
        <w:rPr>
          <w:rFonts w:ascii="Arial" w:cs="Arial" w:eastAsia="Arial" w:hAnsi="Arial"/>
          <w:b w:val="1"/>
        </w:rPr>
      </w:pPr>
      <w:r w:rsidDel="00000000" w:rsidR="00000000" w:rsidRPr="00000000">
        <w:rPr>
          <w:rtl w:val="0"/>
        </w:rPr>
      </w:r>
    </w:p>
    <w:p w:rsidR="00000000" w:rsidDel="00000000" w:rsidP="00000000" w:rsidRDefault="00000000" w:rsidRPr="00000000" w14:paraId="00000103">
      <w:pPr>
        <w:widowControl w:val="0"/>
        <w:jc w:val="center"/>
        <w:rPr>
          <w:rFonts w:ascii="Arial" w:cs="Arial" w:eastAsia="Arial" w:hAnsi="Arial"/>
          <w:b w:val="1"/>
        </w:rPr>
      </w:pPr>
      <w:r w:rsidDel="00000000" w:rsidR="00000000" w:rsidRPr="00000000">
        <w:rPr>
          <w:rFonts w:ascii="Arial" w:cs="Arial" w:eastAsia="Arial" w:hAnsi="Arial"/>
          <w:b w:val="1"/>
          <w:rtl w:val="0"/>
        </w:rPr>
        <w:t xml:space="preserve">Just Society</w:t>
      </w:r>
    </w:p>
    <w:p w:rsidR="00000000" w:rsidDel="00000000" w:rsidP="00000000" w:rsidRDefault="00000000" w:rsidRPr="00000000" w14:paraId="00000104">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5">
      <w:pPr>
        <w:widowControl w:val="0"/>
        <w:rPr>
          <w:rFonts w:ascii="Arial" w:cs="Arial" w:eastAsia="Arial" w:hAnsi="Arial"/>
          <w:i w:val="1"/>
        </w:rPr>
      </w:pPr>
      <w:r w:rsidDel="00000000" w:rsidR="00000000" w:rsidRPr="00000000">
        <w:rPr>
          <w:rFonts w:ascii="Arial" w:cs="Arial" w:eastAsia="Arial" w:hAnsi="Arial"/>
          <w:i w:val="1"/>
          <w:rtl w:val="0"/>
        </w:rPr>
        <w:t xml:space="preserve">Respond in writing to the following questions.</w:t>
      </w:r>
    </w:p>
    <w:p w:rsidR="00000000" w:rsidDel="00000000" w:rsidP="00000000" w:rsidRDefault="00000000" w:rsidRPr="00000000" w14:paraId="00000106">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07">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What is “The Veil of Ignorance?” Why does Rawls think it crucial for the creation of a just society?  Why does Nozick disagree? (Hint: He has a different definition of just.)</w:t>
      </w:r>
    </w:p>
    <w:p w:rsidR="00000000" w:rsidDel="00000000" w:rsidP="00000000" w:rsidRDefault="00000000" w:rsidRPr="00000000" w14:paraId="0000010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2">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What is the Night Watchman State?  What advantages and significant disadvantages are there around this concept of a just society?</w:t>
      </w:r>
    </w:p>
    <w:p w:rsidR="00000000" w:rsidDel="00000000" w:rsidP="00000000" w:rsidRDefault="00000000" w:rsidRPr="00000000" w14:paraId="0000011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F">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Imagine you were asked to design a new society.  What percentage of Rawls or Nozick would you use? 100% and 0%?  Fifty-fifty?  Justify your answer.</w:t>
      </w:r>
    </w:p>
    <w:p w:rsidR="00000000" w:rsidDel="00000000" w:rsidP="00000000" w:rsidRDefault="00000000" w:rsidRPr="00000000" w14:paraId="0000012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1" w:type="default"/>
      <w:headerReference r:id="rId22" w:type="first"/>
      <w:footerReference r:id="rId23" w:type="default"/>
      <w:footerReference r:id="rId24" w:type="first"/>
      <w:footerReference r:id="rId25"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p w:rsidR="00000000" w:rsidDel="00000000" w:rsidP="00000000" w:rsidRDefault="00000000" w:rsidRPr="00000000" w14:paraId="000001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D469C9"/>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3D0350"/>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mh.com.au/opinion/rawls-v-nozick-liberty-for-all-or-just-the-rich-20031009-gdhk4e.html" TargetMode="External"/><Relationship Id="rId22" Type="http://schemas.openxmlformats.org/officeDocument/2006/relationships/header" Target="header1.xml"/><Relationship Id="rId21" Type="http://schemas.openxmlformats.org/officeDocument/2006/relationships/header" Target="header2.xml"/><Relationship Id="rId24" Type="http://schemas.openxmlformats.org/officeDocument/2006/relationships/footer" Target="footer3.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11/explorations-in-social-studies" TargetMode="External"/><Relationship Id="rId8" Type="http://schemas.openxmlformats.org/officeDocument/2006/relationships/hyperlink" Target="https://curriculum.gov.bc.ca/competencies/communication" TargetMode="External"/><Relationship Id="rId11" Type="http://schemas.openxmlformats.org/officeDocument/2006/relationships/hyperlink" Target="https://www.youtube.com/watch?v=H0CTHVCkm90"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www.youtube.com/watch?v=_CWH1AyUvAc" TargetMode="External"/><Relationship Id="rId12" Type="http://schemas.openxmlformats.org/officeDocument/2006/relationships/hyperlink" Target="https://www.facinghistory.org/resource-library/teaching-strategies/socratic-seminar" TargetMode="External"/><Relationship Id="rId15" Type="http://schemas.openxmlformats.org/officeDocument/2006/relationships/hyperlink" Target="https://www.ukessays.com/essays/politics/comparison-of-john-rawls-and-robert-nozick-politics-essay.php?vref=1" TargetMode="External"/><Relationship Id="rId14" Type="http://schemas.openxmlformats.org/officeDocument/2006/relationships/hyperlink" Target="https://bctf.ca/uploadedFiles/Public/SocialJustice/EquityInclusion/2019%20Privilege%20(Power%20Wheel)%20Poster-REVISED(1).pdf" TargetMode="External"/><Relationship Id="rId17" Type="http://schemas.openxmlformats.org/officeDocument/2006/relationships/hyperlink" Target="http://www.inquiriesjournal.com/a?id=510" TargetMode="External"/><Relationship Id="rId16" Type="http://schemas.openxmlformats.org/officeDocument/2006/relationships/hyperlink" Target="https://parallelnarratives.com/john-rawls-and-robert-nozick-liberalism-vs-libertarianism/" TargetMode="External"/><Relationship Id="rId19" Type="http://schemas.openxmlformats.org/officeDocument/2006/relationships/hyperlink" Target="https://www.youtube.com/watch?v=T6QvkLCCNN0" TargetMode="External"/><Relationship Id="rId18" Type="http://schemas.openxmlformats.org/officeDocument/2006/relationships/hyperlink" Target="https://opentextbc.ca/ethicsinlawenforcement/chapter/2-10-rawls-theory-of-just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gT77x6QCgXd8ILaa8b0isYHog==">CgMxLjA4AHIZaWQ6NFBXMWZBbjNOSkFBQUFBQUFBQVE3UQ==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2023-07-13T17:34:00Z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6aaa963b925f22dc1227e3893bb470d7a8bdfccee5e7b85cee2ab05d1a54d975</vt:lpwstr>
  </property>
</Properties>
</file>