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D6C5" w14:textId="77777777" w:rsidR="00F22E44" w:rsidRDefault="00F22E44">
      <w:pPr>
        <w:rPr>
          <w:rFonts w:ascii="Times New Roman" w:hAnsi="Times New Roman" w:cs="Times New Roman"/>
          <w:color w:val="000000"/>
          <w:sz w:val="20"/>
          <w:szCs w:val="20"/>
          <w:lang w:val="en-US"/>
        </w:rPr>
      </w:pPr>
    </w:p>
    <w:p w14:paraId="78913017" w14:textId="77777777" w:rsidR="00F22E44" w:rsidRPr="00F22E44" w:rsidRDefault="00F22E44" w:rsidP="00F22E44">
      <w:pPr>
        <w:widowControl w:val="0"/>
        <w:pBdr>
          <w:top w:val="nil"/>
          <w:left w:val="nil"/>
          <w:bottom w:val="nil"/>
          <w:right w:val="nil"/>
          <w:between w:val="nil"/>
        </w:pBdr>
        <w:rPr>
          <w:rFonts w:ascii="Arial" w:eastAsia="Arial" w:hAnsi="Arial" w:cs="Arial"/>
          <w:b/>
          <w:color w:val="000000"/>
          <w:lang w:val="en"/>
        </w:rPr>
      </w:pPr>
      <w:r w:rsidRPr="00F22E44">
        <w:rPr>
          <w:rFonts w:ascii="Arial" w:eastAsia="Arial" w:hAnsi="Arial" w:cs="Arial"/>
          <w:b/>
          <w:color w:val="000000"/>
          <w:lang w:val="en"/>
        </w:rPr>
        <w:t>Date Reviewed</w:t>
      </w:r>
    </w:p>
    <w:p w14:paraId="74EECB7A" w14:textId="5FB84CCB" w:rsidR="00F22E44" w:rsidRPr="00F22E44" w:rsidRDefault="00225749" w:rsidP="00F22E44">
      <w:pPr>
        <w:widowControl w:val="0"/>
        <w:pBdr>
          <w:top w:val="nil"/>
          <w:left w:val="nil"/>
          <w:bottom w:val="nil"/>
          <w:right w:val="nil"/>
          <w:between w:val="nil"/>
        </w:pBdr>
        <w:rPr>
          <w:rFonts w:ascii="Arial" w:eastAsia="Arial" w:hAnsi="Arial" w:cs="Arial"/>
          <w:color w:val="000000"/>
          <w:lang w:val="en"/>
        </w:rPr>
      </w:pPr>
      <w:r>
        <w:rPr>
          <w:rFonts w:ascii="Arial" w:eastAsia="Arial" w:hAnsi="Arial" w:cs="Arial"/>
          <w:color w:val="000000"/>
          <w:lang w:val="en"/>
        </w:rPr>
        <w:t>March</w:t>
      </w:r>
      <w:r w:rsidR="00F22E44" w:rsidRPr="00F22E44">
        <w:rPr>
          <w:rFonts w:ascii="Arial" w:eastAsia="Arial" w:hAnsi="Arial" w:cs="Arial"/>
          <w:color w:val="000000"/>
          <w:lang w:val="en"/>
        </w:rPr>
        <w:t xml:space="preserve"> 202</w:t>
      </w:r>
      <w:r>
        <w:rPr>
          <w:rFonts w:ascii="Arial" w:eastAsia="Arial" w:hAnsi="Arial" w:cs="Arial"/>
          <w:color w:val="000000"/>
          <w:lang w:val="en"/>
        </w:rPr>
        <w:t>3</w:t>
      </w:r>
    </w:p>
    <w:p w14:paraId="08010188" w14:textId="77777777" w:rsidR="00F22E44" w:rsidRPr="00F22E44" w:rsidRDefault="00F22E44" w:rsidP="00F22E44">
      <w:pPr>
        <w:widowControl w:val="0"/>
        <w:rPr>
          <w:rFonts w:ascii="Arial" w:eastAsia="Arial" w:hAnsi="Arial" w:cs="Arial"/>
          <w:b/>
          <w:lang w:val="en"/>
        </w:rPr>
      </w:pPr>
    </w:p>
    <w:p w14:paraId="29A47BC6"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Course</w:t>
      </w:r>
    </w:p>
    <w:bookmarkStart w:id="0" w:name="_heading=h.gjdgxs" w:colFirst="0" w:colLast="0"/>
    <w:bookmarkEnd w:id="0"/>
    <w:p w14:paraId="262D2BB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sz w:val="22"/>
          <w:szCs w:val="22"/>
          <w:lang w:val="en"/>
        </w:rPr>
        <w:fldChar w:fldCharType="begin"/>
      </w:r>
      <w:r w:rsidRPr="00F22E44">
        <w:rPr>
          <w:rFonts w:ascii="Arial" w:eastAsia="Arial" w:hAnsi="Arial" w:cs="Arial"/>
          <w:sz w:val="22"/>
          <w:szCs w:val="22"/>
          <w:lang w:val="en"/>
        </w:rPr>
        <w:instrText xml:space="preserve"> HYPERLINK "https://curriculum.gov.bc.ca/curriculum/social-studies/12/law-studies" \h </w:instrText>
      </w:r>
      <w:r w:rsidRPr="00F22E44">
        <w:rPr>
          <w:rFonts w:ascii="Arial" w:eastAsia="Arial" w:hAnsi="Arial" w:cs="Arial"/>
          <w:sz w:val="22"/>
          <w:szCs w:val="22"/>
          <w:lang w:val="en"/>
        </w:rPr>
      </w:r>
      <w:r w:rsidRPr="00F22E44">
        <w:rPr>
          <w:rFonts w:ascii="Arial" w:eastAsia="Arial" w:hAnsi="Arial" w:cs="Arial"/>
          <w:sz w:val="22"/>
          <w:szCs w:val="22"/>
          <w:lang w:val="en"/>
        </w:rPr>
        <w:fldChar w:fldCharType="separate"/>
      </w:r>
      <w:r w:rsidRPr="00F22E44">
        <w:rPr>
          <w:rFonts w:ascii="Arial" w:eastAsia="Arial" w:hAnsi="Arial" w:cs="Arial"/>
          <w:color w:val="0000FF"/>
          <w:u w:val="single"/>
          <w:lang w:val="en"/>
        </w:rPr>
        <w:t>Law Studies 12</w:t>
      </w:r>
      <w:r w:rsidRPr="00F22E44">
        <w:rPr>
          <w:rFonts w:ascii="Arial" w:eastAsia="Arial" w:hAnsi="Arial" w:cs="Arial"/>
          <w:color w:val="0000FF"/>
          <w:u w:val="single"/>
          <w:lang w:val="en"/>
        </w:rPr>
        <w:fldChar w:fldCharType="end"/>
      </w:r>
      <w:r w:rsidRPr="00F22E44">
        <w:rPr>
          <w:rFonts w:ascii="Arial" w:eastAsia="Arial" w:hAnsi="Arial" w:cs="Arial"/>
          <w:lang w:val="en"/>
        </w:rPr>
        <w:t xml:space="preserve"> </w:t>
      </w:r>
    </w:p>
    <w:p w14:paraId="2DF26AE3" w14:textId="77777777" w:rsidR="00F22E44" w:rsidRPr="00F22E44" w:rsidRDefault="00F22E44" w:rsidP="00F22E44">
      <w:pPr>
        <w:widowControl w:val="0"/>
        <w:rPr>
          <w:rFonts w:ascii="Arial" w:eastAsia="Arial" w:hAnsi="Arial" w:cs="Arial"/>
          <w:lang w:val="en"/>
        </w:rPr>
      </w:pPr>
    </w:p>
    <w:p w14:paraId="47FB5FC7"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Topic</w:t>
      </w:r>
    </w:p>
    <w:p w14:paraId="119642EB"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Youth Law</w:t>
      </w:r>
    </w:p>
    <w:p w14:paraId="4C91DAE2"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 </w:t>
      </w:r>
    </w:p>
    <w:p w14:paraId="1286DBB5"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Big Idea</w:t>
      </w:r>
    </w:p>
    <w:p w14:paraId="5AA76CCB" w14:textId="77777777" w:rsidR="00F22E44" w:rsidRPr="00F22E44" w:rsidRDefault="00F22E44" w:rsidP="00F22E44">
      <w:pPr>
        <w:spacing w:after="240" w:line="259" w:lineRule="auto"/>
        <w:rPr>
          <w:rFonts w:ascii="Arial" w:eastAsia="Arial" w:hAnsi="Arial" w:cs="Arial"/>
          <w:lang w:val="en"/>
        </w:rPr>
      </w:pPr>
      <w:r w:rsidRPr="00F22E44">
        <w:rPr>
          <w:rFonts w:ascii="Arial" w:eastAsia="Arial" w:hAnsi="Arial" w:cs="Arial"/>
          <w:lang w:val="en"/>
        </w:rPr>
        <w:t xml:space="preserve">Understanding legal rights and responsibilities allows citizens to participate more fully in society. </w:t>
      </w:r>
    </w:p>
    <w:p w14:paraId="640590DE"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Essential Question</w:t>
      </w:r>
    </w:p>
    <w:p w14:paraId="44938EC8" w14:textId="77777777" w:rsidR="00F22E44" w:rsidRPr="00F22E44" w:rsidRDefault="00F22E44" w:rsidP="00F22E44">
      <w:pPr>
        <w:spacing w:after="240" w:line="259" w:lineRule="auto"/>
        <w:rPr>
          <w:rFonts w:ascii="Arial" w:eastAsia="Arial" w:hAnsi="Arial" w:cs="Arial"/>
          <w:lang w:val="en"/>
        </w:rPr>
      </w:pPr>
      <w:r w:rsidRPr="00F22E44">
        <w:rPr>
          <w:rFonts w:ascii="Arial" w:eastAsia="Arial" w:hAnsi="Arial" w:cs="Arial"/>
          <w:lang w:val="en"/>
        </w:rPr>
        <w:t>How are youth offenders treated differently than adult offenders?</w:t>
      </w:r>
    </w:p>
    <w:p w14:paraId="6BD96B57"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Learning Standards</w:t>
      </w:r>
    </w:p>
    <w:p w14:paraId="0EF7DCE6"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Content:</w:t>
      </w:r>
    </w:p>
    <w:p w14:paraId="55E2136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i/>
          <w:lang w:val="en"/>
        </w:rPr>
        <w:t>Students are expected to know the following:</w:t>
      </w:r>
    </w:p>
    <w:p w14:paraId="5D1065C9" w14:textId="77777777" w:rsidR="00F22E44" w:rsidRPr="00F22E44" w:rsidRDefault="00F22E44" w:rsidP="00F22E44">
      <w:pPr>
        <w:widowControl w:val="0"/>
        <w:numPr>
          <w:ilvl w:val="0"/>
          <w:numId w:val="30"/>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3B3B3B"/>
          <w:lang w:val="en"/>
        </w:rPr>
        <w:t>Key areas of law such as youth law</w:t>
      </w:r>
    </w:p>
    <w:p w14:paraId="591DAF67" w14:textId="77777777" w:rsidR="00F22E44" w:rsidRPr="00F22E44" w:rsidRDefault="00F22E44" w:rsidP="00F22E44">
      <w:pPr>
        <w:numPr>
          <w:ilvl w:val="0"/>
          <w:numId w:val="26"/>
        </w:numPr>
        <w:pBdr>
          <w:top w:val="nil"/>
          <w:left w:val="nil"/>
          <w:bottom w:val="nil"/>
          <w:right w:val="nil"/>
          <w:between w:val="nil"/>
        </w:pBdr>
        <w:spacing w:line="276" w:lineRule="auto"/>
        <w:rPr>
          <w:rFonts w:ascii="Arial" w:eastAsia="Arial" w:hAnsi="Arial" w:cs="Arial"/>
          <w:i/>
          <w:color w:val="3B3B3B"/>
          <w:lang w:val="en"/>
        </w:rPr>
      </w:pPr>
      <w:r w:rsidRPr="00F22E44">
        <w:rPr>
          <w:rFonts w:ascii="Arial" w:eastAsia="Arial" w:hAnsi="Arial" w:cs="Arial"/>
          <w:i/>
          <w:color w:val="3B3B3B"/>
          <w:lang w:val="en"/>
        </w:rPr>
        <w:t>Young Offenders Act</w:t>
      </w:r>
    </w:p>
    <w:p w14:paraId="62DEE506" w14:textId="77777777" w:rsidR="00F22E44" w:rsidRPr="00F22E44" w:rsidRDefault="00F22E44" w:rsidP="00F22E44">
      <w:pPr>
        <w:numPr>
          <w:ilvl w:val="0"/>
          <w:numId w:val="26"/>
        </w:numPr>
        <w:pBdr>
          <w:top w:val="nil"/>
          <w:left w:val="nil"/>
          <w:bottom w:val="nil"/>
          <w:right w:val="nil"/>
          <w:between w:val="nil"/>
        </w:pBdr>
        <w:spacing w:line="276" w:lineRule="auto"/>
        <w:rPr>
          <w:rFonts w:ascii="Arial" w:eastAsia="Arial" w:hAnsi="Arial" w:cs="Arial"/>
          <w:i/>
          <w:color w:val="3B3B3B"/>
          <w:lang w:val="en"/>
        </w:rPr>
      </w:pPr>
      <w:r w:rsidRPr="00F22E44">
        <w:rPr>
          <w:rFonts w:ascii="Arial" w:eastAsia="Arial" w:hAnsi="Arial" w:cs="Arial"/>
          <w:i/>
          <w:color w:val="3B3B3B"/>
          <w:lang w:val="en"/>
        </w:rPr>
        <w:t>Youth Criminal Justice Act</w:t>
      </w:r>
    </w:p>
    <w:p w14:paraId="1C04F285" w14:textId="77777777" w:rsidR="00F22E44" w:rsidRPr="00F22E44" w:rsidRDefault="00F22E44" w:rsidP="00F22E44">
      <w:pPr>
        <w:rPr>
          <w:rFonts w:ascii="Arial" w:eastAsia="Arial" w:hAnsi="Arial" w:cs="Arial"/>
          <w:color w:val="3B3B3B"/>
          <w:lang w:val="en"/>
        </w:rPr>
      </w:pPr>
    </w:p>
    <w:p w14:paraId="04D89BE8"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 xml:space="preserve">Curricular Competencies </w:t>
      </w:r>
    </w:p>
    <w:p w14:paraId="04E1C09E" w14:textId="77777777" w:rsidR="00F22E44" w:rsidRPr="00F22E44" w:rsidRDefault="00F22E44" w:rsidP="00F22E44">
      <w:pPr>
        <w:widowControl w:val="0"/>
        <w:rPr>
          <w:rFonts w:ascii="Arial" w:eastAsia="Arial" w:hAnsi="Arial" w:cs="Arial"/>
          <w:i/>
          <w:lang w:val="en"/>
        </w:rPr>
      </w:pPr>
      <w:r w:rsidRPr="00F22E44">
        <w:rPr>
          <w:rFonts w:ascii="Arial" w:eastAsia="Arial" w:hAnsi="Arial" w:cs="Arial"/>
          <w:i/>
          <w:lang w:val="en"/>
        </w:rPr>
        <w:t>Students are expected to be able to do the following:</w:t>
      </w:r>
    </w:p>
    <w:p w14:paraId="63A71CC0" w14:textId="77777777" w:rsidR="00F22E44" w:rsidRPr="00F22E44" w:rsidRDefault="00F22E44" w:rsidP="00F22E44">
      <w:pPr>
        <w:widowControl w:val="0"/>
        <w:numPr>
          <w:ilvl w:val="0"/>
          <w:numId w:val="30"/>
        </w:numPr>
        <w:pBdr>
          <w:top w:val="nil"/>
          <w:left w:val="nil"/>
          <w:bottom w:val="nil"/>
          <w:right w:val="nil"/>
          <w:between w:val="nil"/>
        </w:pBdr>
        <w:spacing w:line="276" w:lineRule="auto"/>
        <w:rPr>
          <w:rFonts w:ascii="Arial" w:eastAsia="Arial" w:hAnsi="Arial" w:cs="Arial"/>
          <w:i/>
          <w:color w:val="000000"/>
          <w:lang w:val="en"/>
        </w:rPr>
      </w:pPr>
      <w:r w:rsidRPr="00F22E44">
        <w:rPr>
          <w:rFonts w:ascii="Arial" w:eastAsia="Arial" w:hAnsi="Arial" w:cs="Arial"/>
          <w:color w:val="000000"/>
          <w:lang w:val="en"/>
        </w:rPr>
        <w:t xml:space="preserve">Use Social Studies inquiry processes and skills to ask questions; gather, interpret, and analyze legal concepts, issues, and procedures; and communicate findings and decisions </w:t>
      </w:r>
    </w:p>
    <w:p w14:paraId="1D06EA2A" w14:textId="77777777" w:rsidR="00F22E44" w:rsidRPr="00F22E44" w:rsidRDefault="00F22E44" w:rsidP="00F22E44">
      <w:pPr>
        <w:widowControl w:val="0"/>
        <w:rPr>
          <w:rFonts w:ascii="Arial" w:eastAsia="Arial" w:hAnsi="Arial" w:cs="Arial"/>
          <w:lang w:val="en"/>
        </w:rPr>
      </w:pPr>
    </w:p>
    <w:p w14:paraId="2D51FCC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b/>
          <w:lang w:val="en"/>
        </w:rPr>
        <w:t>Core Competencies</w:t>
      </w:r>
    </w:p>
    <w:p w14:paraId="3D5AA4D3" w14:textId="77777777" w:rsidR="00F22E44" w:rsidRPr="00F22E44" w:rsidRDefault="00000000" w:rsidP="00F22E44">
      <w:pPr>
        <w:widowControl w:val="0"/>
        <w:rPr>
          <w:rFonts w:ascii="Arial" w:eastAsia="Arial" w:hAnsi="Arial" w:cs="Arial"/>
          <w:lang w:val="en"/>
        </w:rPr>
      </w:pPr>
      <w:hyperlink r:id="rId7">
        <w:r w:rsidR="00F22E44" w:rsidRPr="00F22E44">
          <w:rPr>
            <w:rFonts w:ascii="Arial" w:eastAsia="Arial" w:hAnsi="Arial" w:cs="Arial"/>
            <w:color w:val="0000FF"/>
            <w:u w:val="single"/>
            <w:lang w:val="en"/>
          </w:rPr>
          <w:t>Communication</w:t>
        </w:r>
      </w:hyperlink>
      <w:r w:rsidR="00F22E44" w:rsidRPr="00F22E44">
        <w:rPr>
          <w:rFonts w:ascii="Arial" w:eastAsia="Arial" w:hAnsi="Arial" w:cs="Arial"/>
          <w:lang w:val="en"/>
        </w:rPr>
        <w:t xml:space="preserve"> </w:t>
      </w:r>
    </w:p>
    <w:p w14:paraId="59720047"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Students can collaborate effectively with others to deliver and present knowledge about the </w:t>
      </w:r>
      <w:r w:rsidRPr="00F22E44">
        <w:rPr>
          <w:rFonts w:ascii="Arial" w:eastAsia="Arial" w:hAnsi="Arial" w:cs="Arial"/>
          <w:i/>
          <w:lang w:val="en"/>
        </w:rPr>
        <w:t>Youth Criminal Justice Act</w:t>
      </w:r>
      <w:r w:rsidRPr="00F22E44">
        <w:rPr>
          <w:rFonts w:ascii="Arial" w:eastAsia="Arial" w:hAnsi="Arial" w:cs="Arial"/>
          <w:lang w:val="en"/>
        </w:rPr>
        <w:t xml:space="preserve">. </w:t>
      </w:r>
    </w:p>
    <w:p w14:paraId="05818487"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 </w:t>
      </w:r>
    </w:p>
    <w:p w14:paraId="54C5F5A0" w14:textId="77777777" w:rsidR="00F22E44" w:rsidRPr="00F22E44" w:rsidRDefault="00000000" w:rsidP="00F22E44">
      <w:pPr>
        <w:widowControl w:val="0"/>
        <w:rPr>
          <w:rFonts w:ascii="Arial" w:eastAsia="Arial" w:hAnsi="Arial" w:cs="Arial"/>
          <w:lang w:val="en"/>
        </w:rPr>
      </w:pPr>
      <w:hyperlink r:id="rId8">
        <w:r w:rsidR="00F22E44" w:rsidRPr="00F22E44">
          <w:rPr>
            <w:rFonts w:ascii="Arial" w:eastAsia="Arial" w:hAnsi="Arial" w:cs="Arial"/>
            <w:color w:val="0000FF"/>
            <w:u w:val="single"/>
            <w:lang w:val="en"/>
          </w:rPr>
          <w:t>Thinking</w:t>
        </w:r>
      </w:hyperlink>
    </w:p>
    <w:p w14:paraId="496CD903"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Students can challenge assumptions and reflect on views on youth offenders from throughout the learning experience.</w:t>
      </w:r>
    </w:p>
    <w:p w14:paraId="6FCE126B" w14:textId="77777777" w:rsidR="00F22E44" w:rsidRPr="00F22E44" w:rsidRDefault="00F22E44" w:rsidP="00F22E44">
      <w:pPr>
        <w:widowControl w:val="0"/>
        <w:rPr>
          <w:rFonts w:ascii="Arial" w:eastAsia="Arial" w:hAnsi="Arial" w:cs="Arial"/>
          <w:lang w:val="en"/>
        </w:rPr>
      </w:pPr>
    </w:p>
    <w:p w14:paraId="5CE6D209" w14:textId="77777777" w:rsidR="00BC69D4" w:rsidRDefault="00BC69D4" w:rsidP="00F22E44">
      <w:pPr>
        <w:widowControl w:val="0"/>
      </w:pPr>
    </w:p>
    <w:p w14:paraId="1E149A1C" w14:textId="77777777" w:rsidR="00BC69D4" w:rsidRDefault="00BC69D4" w:rsidP="00F22E44">
      <w:pPr>
        <w:widowControl w:val="0"/>
      </w:pPr>
    </w:p>
    <w:p w14:paraId="4FA573E7" w14:textId="77777777" w:rsidR="00F22E44" w:rsidRPr="00F22E44" w:rsidRDefault="00000000" w:rsidP="00F22E44">
      <w:pPr>
        <w:widowControl w:val="0"/>
        <w:rPr>
          <w:rFonts w:ascii="Arial" w:eastAsia="Arial" w:hAnsi="Arial" w:cs="Arial"/>
          <w:lang w:val="en"/>
        </w:rPr>
      </w:pPr>
      <w:hyperlink r:id="rId9">
        <w:r w:rsidR="00F22E44" w:rsidRPr="00F22E44">
          <w:rPr>
            <w:rFonts w:ascii="Arial" w:eastAsia="Arial" w:hAnsi="Arial" w:cs="Arial"/>
            <w:color w:val="0000FF"/>
            <w:u w:val="single"/>
            <w:lang w:val="en"/>
          </w:rPr>
          <w:t>Personal and Social</w:t>
        </w:r>
      </w:hyperlink>
      <w:r w:rsidR="00F22E44" w:rsidRPr="00F22E44">
        <w:rPr>
          <w:rFonts w:ascii="Arial" w:eastAsia="Arial" w:hAnsi="Arial" w:cs="Arial"/>
          <w:lang w:val="en"/>
        </w:rPr>
        <w:t xml:space="preserve"> </w:t>
      </w:r>
    </w:p>
    <w:p w14:paraId="195C4774" w14:textId="77777777" w:rsidR="00F22E44" w:rsidRPr="00F22E44" w:rsidRDefault="00F22E44" w:rsidP="00F22E44">
      <w:pPr>
        <w:spacing w:line="259" w:lineRule="auto"/>
        <w:rPr>
          <w:rFonts w:ascii="Arial" w:eastAsia="Arial" w:hAnsi="Arial" w:cs="Arial"/>
          <w:b/>
          <w:color w:val="39210D"/>
          <w:sz w:val="133"/>
          <w:szCs w:val="133"/>
          <w:shd w:val="clear" w:color="auto" w:fill="DDD6B1"/>
          <w:lang w:val="en"/>
        </w:rPr>
      </w:pPr>
      <w:r w:rsidRPr="00F22E44">
        <w:rPr>
          <w:rFonts w:ascii="Arial" w:eastAsia="Arial" w:hAnsi="Arial" w:cs="Arial"/>
          <w:lang w:val="en"/>
        </w:rPr>
        <w:t xml:space="preserve">Students can demonstrate empathy, personal responsibility, and listening skills during the restorative justice circle activity. </w:t>
      </w:r>
    </w:p>
    <w:p w14:paraId="042DDB27" w14:textId="77777777" w:rsidR="00F22E44" w:rsidRPr="00F22E44" w:rsidRDefault="00F22E44" w:rsidP="00F22E44">
      <w:pPr>
        <w:spacing w:line="259" w:lineRule="auto"/>
        <w:rPr>
          <w:rFonts w:ascii="Arial" w:eastAsia="Arial" w:hAnsi="Arial" w:cs="Arial"/>
          <w:color w:val="412710"/>
          <w:sz w:val="29"/>
          <w:szCs w:val="29"/>
          <w:shd w:val="clear" w:color="auto" w:fill="DDD6B1"/>
          <w:lang w:val="en"/>
        </w:rPr>
      </w:pPr>
    </w:p>
    <w:p w14:paraId="6E3D0882"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First People’s Principles of Learning</w:t>
      </w:r>
    </w:p>
    <w:p w14:paraId="367C5CE9"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Learning is reflective, experiential, and relational.</w:t>
      </w:r>
    </w:p>
    <w:p w14:paraId="5C052FE2" w14:textId="77777777" w:rsidR="00F22E44" w:rsidRPr="00F22E44" w:rsidRDefault="00F22E44" w:rsidP="00F22E44">
      <w:pPr>
        <w:widowControl w:val="0"/>
        <w:rPr>
          <w:rFonts w:ascii="Arial" w:eastAsia="Arial" w:hAnsi="Arial" w:cs="Arial"/>
          <w:lang w:val="en"/>
        </w:rPr>
      </w:pPr>
    </w:p>
    <w:p w14:paraId="4E0AD7C1" w14:textId="77777777" w:rsidR="00F22E44" w:rsidRPr="00F22E44" w:rsidRDefault="00F22E44" w:rsidP="00F22E44">
      <w:pPr>
        <w:widowControl w:val="0"/>
        <w:rPr>
          <w:rFonts w:ascii="Arial" w:eastAsia="Arial" w:hAnsi="Arial" w:cs="Arial"/>
          <w:b/>
          <w:lang w:val="en"/>
        </w:rPr>
      </w:pPr>
    </w:p>
    <w:p w14:paraId="1103DB1C" w14:textId="77777777" w:rsidR="00F22E44" w:rsidRPr="00F22E44" w:rsidRDefault="00F22E44" w:rsidP="00F22E44">
      <w:pPr>
        <w:widowControl w:val="0"/>
        <w:rPr>
          <w:rFonts w:ascii="Arial" w:eastAsia="Arial" w:hAnsi="Arial" w:cs="Arial"/>
          <w:b/>
          <w:lang w:val="en"/>
        </w:rPr>
      </w:pPr>
      <w:bookmarkStart w:id="1" w:name="_heading=h.30j0zll" w:colFirst="0" w:colLast="0"/>
      <w:bookmarkEnd w:id="1"/>
      <w:r w:rsidRPr="00F22E44">
        <w:rPr>
          <w:rFonts w:ascii="Arial" w:eastAsia="Arial" w:hAnsi="Arial" w:cs="Arial"/>
          <w:b/>
          <w:lang w:val="en"/>
        </w:rPr>
        <w:t>Introduction</w:t>
      </w:r>
    </w:p>
    <w:p w14:paraId="5BF98C66" w14:textId="77777777" w:rsidR="00F22E44" w:rsidRPr="00F22E44" w:rsidRDefault="00F22E44" w:rsidP="00F22E44">
      <w:pPr>
        <w:widowControl w:val="0"/>
        <w:rPr>
          <w:rFonts w:ascii="Arial" w:eastAsia="Arial" w:hAnsi="Arial" w:cs="Arial"/>
          <w:lang w:val="en"/>
        </w:rPr>
      </w:pPr>
    </w:p>
    <w:p w14:paraId="0F8C0CFC" w14:textId="13E3C378" w:rsidR="00F22E44" w:rsidRPr="00F22E44" w:rsidRDefault="00F22E44" w:rsidP="00F22E44">
      <w:pPr>
        <w:widowControl w:val="0"/>
        <w:numPr>
          <w:ilvl w:val="0"/>
          <w:numId w:val="30"/>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Using a </w:t>
      </w:r>
      <w:hyperlink r:id="rId10">
        <w:r w:rsidRPr="00F22E44">
          <w:rPr>
            <w:rFonts w:ascii="Arial" w:eastAsia="Arial" w:hAnsi="Arial" w:cs="Arial"/>
            <w:color w:val="0000FF"/>
            <w:u w:val="single"/>
            <w:lang w:val="en"/>
          </w:rPr>
          <w:t>Think-</w:t>
        </w:r>
        <w:r w:rsidRPr="00F22E44">
          <w:rPr>
            <w:rFonts w:ascii="Arial" w:eastAsia="Arial" w:hAnsi="Arial" w:cs="Arial"/>
            <w:color w:val="0000FF"/>
            <w:u w:val="single"/>
            <w:lang w:val="en"/>
          </w:rPr>
          <w:t>P</w:t>
        </w:r>
        <w:r w:rsidRPr="00F22E44">
          <w:rPr>
            <w:rFonts w:ascii="Arial" w:eastAsia="Arial" w:hAnsi="Arial" w:cs="Arial"/>
            <w:color w:val="0000FF"/>
            <w:u w:val="single"/>
            <w:lang w:val="en"/>
          </w:rPr>
          <w:t>air-Share</w:t>
        </w:r>
      </w:hyperlink>
      <w:r w:rsidRPr="00F22E44">
        <w:rPr>
          <w:rFonts w:ascii="Arial" w:eastAsia="Arial" w:hAnsi="Arial" w:cs="Arial"/>
          <w:color w:val="000000"/>
          <w:lang w:val="en"/>
        </w:rPr>
        <w:t xml:space="preserve"> strategy, have students discuss: “Should teenagers be treated the same as adults in the criminal justice system? Why or why not?”</w:t>
      </w:r>
    </w:p>
    <w:p w14:paraId="0ADAD08E" w14:textId="77777777" w:rsidR="00F22E44" w:rsidRPr="00F22E44" w:rsidRDefault="00F22E44" w:rsidP="00F22E44">
      <w:pPr>
        <w:widowControl w:val="0"/>
        <w:numPr>
          <w:ilvl w:val="0"/>
          <w:numId w:val="30"/>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During the discussion, create a list on the board with reasons why and reasons why not. </w:t>
      </w:r>
    </w:p>
    <w:p w14:paraId="077F8320" w14:textId="77777777" w:rsidR="00F22E44" w:rsidRPr="00F22E44" w:rsidRDefault="00F22E44" w:rsidP="00F22E44">
      <w:pPr>
        <w:widowControl w:val="0"/>
        <w:numPr>
          <w:ilvl w:val="0"/>
          <w:numId w:val="30"/>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Students will write an individual journal entry responding to the question. </w:t>
      </w:r>
    </w:p>
    <w:p w14:paraId="41D60431" w14:textId="77777777" w:rsidR="00F22E44" w:rsidRPr="00F22E44" w:rsidRDefault="00F22E44" w:rsidP="00F22E44">
      <w:pPr>
        <w:widowControl w:val="0"/>
        <w:rPr>
          <w:rFonts w:ascii="Arial" w:eastAsia="Arial" w:hAnsi="Arial" w:cs="Arial"/>
          <w:lang w:val="en"/>
        </w:rPr>
      </w:pPr>
    </w:p>
    <w:p w14:paraId="4A6BB407"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Pre-Assessment</w:t>
      </w:r>
    </w:p>
    <w:p w14:paraId="20E63D6C" w14:textId="77777777" w:rsidR="00F22E44" w:rsidRPr="00F22E44" w:rsidRDefault="00F22E44" w:rsidP="00F22E44">
      <w:pPr>
        <w:widowControl w:val="0"/>
        <w:numPr>
          <w:ilvl w:val="0"/>
          <w:numId w:val="37"/>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Use a </w:t>
      </w:r>
      <w:hyperlink r:id="rId11">
        <w:r w:rsidRPr="00F22E44">
          <w:rPr>
            <w:rFonts w:ascii="Arial" w:eastAsia="Arial" w:hAnsi="Arial" w:cs="Arial"/>
            <w:color w:val="0000FF"/>
            <w:u w:val="single"/>
            <w:lang w:val="en"/>
          </w:rPr>
          <w:t>Carousel Discussion</w:t>
        </w:r>
      </w:hyperlink>
      <w:r w:rsidRPr="00F22E44">
        <w:rPr>
          <w:rFonts w:ascii="Arial" w:eastAsia="Arial" w:hAnsi="Arial" w:cs="Arial"/>
          <w:color w:val="000000"/>
          <w:lang w:val="en"/>
        </w:rPr>
        <w:t xml:space="preserve"> to activate and assess students' prior knowledge about criminal procedures. Post the following topics on chart paper around the room:</w:t>
      </w:r>
    </w:p>
    <w:p w14:paraId="3BCF19A6" w14:textId="77777777" w:rsidR="00F22E44" w:rsidRPr="00F22E44" w:rsidRDefault="00F22E44" w:rsidP="00F22E44">
      <w:pPr>
        <w:widowControl w:val="0"/>
        <w:numPr>
          <w:ilvl w:val="0"/>
          <w:numId w:val="38"/>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arrest and detention </w:t>
      </w:r>
    </w:p>
    <w:p w14:paraId="1317BEBD" w14:textId="77777777" w:rsidR="00F22E44" w:rsidRPr="00F22E44" w:rsidRDefault="00F22E44" w:rsidP="00F22E44">
      <w:pPr>
        <w:widowControl w:val="0"/>
        <w:numPr>
          <w:ilvl w:val="0"/>
          <w:numId w:val="38"/>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pre-trial</w:t>
      </w:r>
    </w:p>
    <w:p w14:paraId="10FD0C70" w14:textId="77777777" w:rsidR="00F22E44" w:rsidRPr="00F22E44" w:rsidRDefault="00F22E44" w:rsidP="00F22E44">
      <w:pPr>
        <w:widowControl w:val="0"/>
        <w:numPr>
          <w:ilvl w:val="0"/>
          <w:numId w:val="38"/>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trial procedures</w:t>
      </w:r>
    </w:p>
    <w:p w14:paraId="56D2EBDE" w14:textId="77777777" w:rsidR="00F22E44" w:rsidRPr="00F22E44" w:rsidRDefault="00F22E44" w:rsidP="00F22E44">
      <w:pPr>
        <w:widowControl w:val="0"/>
        <w:numPr>
          <w:ilvl w:val="0"/>
          <w:numId w:val="38"/>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sentencing</w:t>
      </w:r>
    </w:p>
    <w:p w14:paraId="74AF92EA" w14:textId="77777777" w:rsidR="00F22E44" w:rsidRPr="00F22E44" w:rsidRDefault="00F22E44" w:rsidP="00F22E44">
      <w:pPr>
        <w:widowControl w:val="0"/>
        <w:numPr>
          <w:ilvl w:val="0"/>
          <w:numId w:val="32"/>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Organize students in four groups and have group each start at a different topic. Ask “What do you already know about this criminal procedure for adult offenders?”. </w:t>
      </w:r>
    </w:p>
    <w:p w14:paraId="0EA41119" w14:textId="77777777" w:rsidR="00F22E44" w:rsidRPr="00F22E44" w:rsidRDefault="00F22E44" w:rsidP="00F22E44">
      <w:pPr>
        <w:widowControl w:val="0"/>
        <w:numPr>
          <w:ilvl w:val="0"/>
          <w:numId w:val="32"/>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Allow time for groups to discuss and record their ideas on chart paper. Then rotate to the next topic where they will add to the ideas of the previous group. Continue until each group has discussed each topic.</w:t>
      </w:r>
    </w:p>
    <w:p w14:paraId="4730A9BF" w14:textId="77777777" w:rsidR="00F22E44" w:rsidRPr="00F22E44" w:rsidRDefault="00F22E44" w:rsidP="00F22E44">
      <w:pPr>
        <w:widowControl w:val="0"/>
        <w:rPr>
          <w:rFonts w:ascii="Arial" w:eastAsia="Arial" w:hAnsi="Arial" w:cs="Arial"/>
          <w:b/>
          <w:lang w:val="en"/>
        </w:rPr>
      </w:pPr>
    </w:p>
    <w:p w14:paraId="30ECF109"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Interactive Learning Activities</w:t>
      </w:r>
    </w:p>
    <w:p w14:paraId="0CE7A849"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Part 1: Comparing Youth Offenders and Adult Offenders</w:t>
      </w:r>
    </w:p>
    <w:p w14:paraId="2E2FACF9" w14:textId="77777777" w:rsidR="00F22E44" w:rsidRPr="00F22E44" w:rsidRDefault="00F22E44" w:rsidP="00F22E44">
      <w:pPr>
        <w:widowControl w:val="0"/>
        <w:numPr>
          <w:ilvl w:val="0"/>
          <w:numId w:val="32"/>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Explain there are similarities and differences for youth offenders under the </w:t>
      </w:r>
      <w:r w:rsidRPr="00F22E44">
        <w:rPr>
          <w:rFonts w:ascii="Arial" w:eastAsia="Arial" w:hAnsi="Arial" w:cs="Arial"/>
          <w:i/>
          <w:color w:val="000000"/>
          <w:lang w:val="en"/>
        </w:rPr>
        <w:t>Youth Criminal Justice Act.</w:t>
      </w:r>
      <w:r w:rsidRPr="00F22E44">
        <w:rPr>
          <w:rFonts w:ascii="Arial" w:eastAsia="Arial" w:hAnsi="Arial" w:cs="Arial"/>
          <w:color w:val="000000"/>
          <w:lang w:val="en"/>
        </w:rPr>
        <w:t xml:space="preserve"> </w:t>
      </w:r>
    </w:p>
    <w:p w14:paraId="760B85A0" w14:textId="77777777" w:rsidR="00F22E44" w:rsidRPr="00F22E44" w:rsidRDefault="00F22E44" w:rsidP="00F22E44">
      <w:pPr>
        <w:widowControl w:val="0"/>
        <w:numPr>
          <w:ilvl w:val="0"/>
          <w:numId w:val="32"/>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Provide students with access to </w:t>
      </w:r>
      <w:hyperlink r:id="rId12" w:history="1">
        <w:r w:rsidRPr="00F22E44">
          <w:rPr>
            <w:rFonts w:ascii="Arial" w:eastAsia="Arial" w:hAnsi="Arial" w:cs="Arial"/>
            <w:color w:val="0000FF"/>
            <w:u w:val="single"/>
            <w:lang w:val="en"/>
          </w:rPr>
          <w:t>Differences Between Youth and Adult Criminal Justice Systems</w:t>
        </w:r>
      </w:hyperlink>
      <w:r w:rsidRPr="00F22E44">
        <w:rPr>
          <w:rFonts w:ascii="Arial" w:eastAsia="Arial" w:hAnsi="Arial" w:cs="Arial"/>
          <w:color w:val="000000"/>
          <w:lang w:val="en"/>
        </w:rPr>
        <w:t>. Have students discuss:</w:t>
      </w:r>
    </w:p>
    <w:p w14:paraId="33123BAB" w14:textId="77777777" w:rsidR="00F22E44" w:rsidRPr="00F22E44" w:rsidRDefault="00F22E44" w:rsidP="00F22E44">
      <w:pPr>
        <w:widowControl w:val="0"/>
        <w:numPr>
          <w:ilvl w:val="0"/>
          <w:numId w:val="41"/>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How are youth treated differently than adults in the criminal justice system?</w:t>
      </w:r>
    </w:p>
    <w:p w14:paraId="5D87E25D" w14:textId="77777777" w:rsidR="00F22E44" w:rsidRPr="00F22E44" w:rsidRDefault="00F22E44" w:rsidP="00F22E44">
      <w:pPr>
        <w:widowControl w:val="0"/>
        <w:numPr>
          <w:ilvl w:val="0"/>
          <w:numId w:val="41"/>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Which of these differences is the most important? Why?</w:t>
      </w:r>
    </w:p>
    <w:p w14:paraId="4104026C" w14:textId="77777777" w:rsidR="00F22E44" w:rsidRPr="00F22E44" w:rsidRDefault="00F22E44" w:rsidP="00F22E44">
      <w:pPr>
        <w:widowControl w:val="0"/>
        <w:numPr>
          <w:ilvl w:val="0"/>
          <w:numId w:val="41"/>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Which of these differences is the most surprising? Why?</w:t>
      </w:r>
    </w:p>
    <w:p w14:paraId="51DDADA5" w14:textId="77777777" w:rsidR="00F22E44" w:rsidRPr="00F22E44" w:rsidRDefault="00F22E44" w:rsidP="00F22E44">
      <w:pPr>
        <w:widowControl w:val="0"/>
        <w:numPr>
          <w:ilvl w:val="0"/>
          <w:numId w:val="32"/>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Provide students with the handout </w:t>
      </w:r>
      <w:r w:rsidRPr="00F22E44">
        <w:rPr>
          <w:rFonts w:ascii="Arial" w:eastAsia="Arial" w:hAnsi="Arial" w:cs="Arial"/>
          <w:b/>
          <w:color w:val="000000"/>
          <w:lang w:val="en"/>
        </w:rPr>
        <w:t xml:space="preserve">“Journey of a Youth Offender Aged 12-17”. </w:t>
      </w:r>
      <w:r w:rsidRPr="00F22E44">
        <w:rPr>
          <w:rFonts w:ascii="Arial" w:eastAsia="Arial" w:hAnsi="Arial" w:cs="Arial"/>
          <w:bCs/>
          <w:color w:val="000000"/>
          <w:lang w:val="en"/>
        </w:rPr>
        <w:t xml:space="preserve">Project the infographic </w:t>
      </w:r>
      <w:hyperlink r:id="rId13" w:history="1">
        <w:r w:rsidRPr="00F22E44">
          <w:rPr>
            <w:rFonts w:ascii="Arial" w:eastAsia="Arial" w:hAnsi="Arial" w:cs="Arial"/>
            <w:bCs/>
            <w:color w:val="0000FF"/>
            <w:u w:val="single"/>
            <w:lang w:val="en"/>
          </w:rPr>
          <w:t>Youth Criminal Justice in Canada</w:t>
        </w:r>
      </w:hyperlink>
      <w:r w:rsidRPr="00F22E44">
        <w:rPr>
          <w:rFonts w:ascii="Arial" w:eastAsia="Arial" w:hAnsi="Arial" w:cs="Arial"/>
          <w:bCs/>
          <w:color w:val="000000"/>
          <w:lang w:val="en"/>
        </w:rPr>
        <w:t xml:space="preserve">. Scroll to the second page. For each stage, </w:t>
      </w:r>
      <w:r w:rsidRPr="00F22E44">
        <w:rPr>
          <w:rFonts w:ascii="Arial" w:eastAsia="Arial" w:hAnsi="Arial" w:cs="Arial"/>
          <w:color w:val="000000"/>
          <w:lang w:val="en"/>
        </w:rPr>
        <w:t xml:space="preserve">have </w:t>
      </w:r>
      <w:r w:rsidRPr="00F22E44">
        <w:rPr>
          <w:rFonts w:ascii="Arial" w:eastAsia="Arial" w:hAnsi="Arial" w:cs="Arial"/>
          <w:color w:val="000000"/>
          <w:lang w:val="en"/>
        </w:rPr>
        <w:lastRenderedPageBreak/>
        <w:t xml:space="preserve">students identify and write down the differences in the criminal justice system particular to youth. Then have students add more detail using the Justice Department’s </w:t>
      </w:r>
      <w:hyperlink r:id="rId14" w:history="1">
        <w:r w:rsidRPr="00F22E44">
          <w:rPr>
            <w:rFonts w:ascii="Arial" w:eastAsia="Arial" w:hAnsi="Arial" w:cs="Arial"/>
            <w:color w:val="0000FF"/>
            <w:u w:val="single"/>
            <w:lang w:val="en"/>
          </w:rPr>
          <w:t>Overview of the Youth Criminal Justice Act</w:t>
        </w:r>
      </w:hyperlink>
      <w:r w:rsidRPr="00F22E44">
        <w:rPr>
          <w:rFonts w:ascii="Arial" w:eastAsia="Arial" w:hAnsi="Arial" w:cs="Arial"/>
          <w:color w:val="000000"/>
          <w:lang w:val="en"/>
        </w:rPr>
        <w:t>.</w:t>
      </w:r>
    </w:p>
    <w:p w14:paraId="405B6690" w14:textId="77777777" w:rsidR="00F22E44" w:rsidRPr="00F22E44" w:rsidRDefault="00F22E44" w:rsidP="00F22E44">
      <w:pPr>
        <w:widowControl w:val="0"/>
        <w:rPr>
          <w:rFonts w:ascii="Arial" w:eastAsia="Arial" w:hAnsi="Arial" w:cs="Arial"/>
          <w:lang w:val="en"/>
        </w:rPr>
      </w:pPr>
    </w:p>
    <w:p w14:paraId="0D7A711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Part 2: Comparing the </w:t>
      </w:r>
      <w:r w:rsidRPr="00F22E44">
        <w:rPr>
          <w:rFonts w:ascii="Arial" w:eastAsia="Arial" w:hAnsi="Arial" w:cs="Arial"/>
          <w:i/>
          <w:lang w:val="en"/>
        </w:rPr>
        <w:t>Young Offenders Act</w:t>
      </w:r>
      <w:r w:rsidRPr="00F22E44">
        <w:rPr>
          <w:rFonts w:ascii="Arial" w:eastAsia="Arial" w:hAnsi="Arial" w:cs="Arial"/>
          <w:lang w:val="en"/>
        </w:rPr>
        <w:t xml:space="preserve"> &amp; </w:t>
      </w:r>
      <w:r w:rsidRPr="00F22E44">
        <w:rPr>
          <w:rFonts w:ascii="Arial" w:eastAsia="Arial" w:hAnsi="Arial" w:cs="Arial"/>
          <w:i/>
          <w:lang w:val="en"/>
        </w:rPr>
        <w:t>Youth Criminal Justice Act</w:t>
      </w:r>
    </w:p>
    <w:p w14:paraId="2D5048FB" w14:textId="77777777" w:rsidR="00F22E44" w:rsidRPr="00F22E44" w:rsidRDefault="00F22E44" w:rsidP="00F22E44">
      <w:pPr>
        <w:numPr>
          <w:ilvl w:val="0"/>
          <w:numId w:val="40"/>
        </w:numPr>
        <w:spacing w:line="276" w:lineRule="auto"/>
        <w:rPr>
          <w:rFonts w:ascii="Arial" w:eastAsia="Arial" w:hAnsi="Arial" w:cs="Arial"/>
          <w:lang w:val="en"/>
        </w:rPr>
      </w:pPr>
      <w:r w:rsidRPr="00F22E44">
        <w:rPr>
          <w:rFonts w:ascii="Arial" w:eastAsia="Arial" w:hAnsi="Arial" w:cs="Arial"/>
          <w:lang w:val="en"/>
        </w:rPr>
        <w:t xml:space="preserve">Ask students: How have the principles of youth justice changed over time? Students will share ideas and discuss. </w:t>
      </w:r>
    </w:p>
    <w:p w14:paraId="7C0C9AAC" w14:textId="77777777" w:rsidR="00F22E44" w:rsidRPr="00F22E44" w:rsidRDefault="00F22E44" w:rsidP="00F22E44">
      <w:pPr>
        <w:numPr>
          <w:ilvl w:val="0"/>
          <w:numId w:val="40"/>
        </w:numPr>
        <w:spacing w:line="276" w:lineRule="auto"/>
        <w:rPr>
          <w:rFonts w:ascii="Arial" w:eastAsia="Arial" w:hAnsi="Arial" w:cs="Arial"/>
          <w:lang w:val="en"/>
        </w:rPr>
      </w:pPr>
      <w:r w:rsidRPr="00F22E44">
        <w:rPr>
          <w:rFonts w:ascii="Arial" w:eastAsia="Arial" w:hAnsi="Arial" w:cs="Arial"/>
          <w:lang w:val="en"/>
        </w:rPr>
        <w:t xml:space="preserve">Hand out the graphic organizer </w:t>
      </w:r>
      <w:r w:rsidRPr="00F22E44">
        <w:rPr>
          <w:rFonts w:ascii="Arial" w:eastAsia="Arial" w:hAnsi="Arial" w:cs="Arial"/>
          <w:b/>
          <w:lang w:val="en"/>
        </w:rPr>
        <w:t>Youth Criminal Law in Canada</w:t>
      </w:r>
      <w:r w:rsidRPr="00F22E44">
        <w:rPr>
          <w:rFonts w:ascii="Arial" w:eastAsia="Arial" w:hAnsi="Arial" w:cs="Arial"/>
          <w:lang w:val="en"/>
        </w:rPr>
        <w:t xml:space="preserve">. Students will compare the </w:t>
      </w:r>
      <w:r w:rsidRPr="00F22E44">
        <w:rPr>
          <w:rFonts w:ascii="Arial" w:eastAsia="Arial" w:hAnsi="Arial" w:cs="Arial"/>
          <w:i/>
          <w:lang w:val="en"/>
        </w:rPr>
        <w:t xml:space="preserve">Young Offenders Act </w:t>
      </w:r>
      <w:r w:rsidRPr="00F22E44">
        <w:rPr>
          <w:rFonts w:ascii="Arial" w:eastAsia="Arial" w:hAnsi="Arial" w:cs="Arial"/>
          <w:lang w:val="en"/>
        </w:rPr>
        <w:t>(1984-2003)</w:t>
      </w:r>
      <w:r w:rsidRPr="00F22E44">
        <w:rPr>
          <w:rFonts w:ascii="Arial" w:eastAsia="Arial" w:hAnsi="Arial" w:cs="Arial"/>
          <w:i/>
          <w:lang w:val="en"/>
        </w:rPr>
        <w:t xml:space="preserve"> </w:t>
      </w:r>
      <w:r w:rsidRPr="00F22E44">
        <w:rPr>
          <w:rFonts w:ascii="Arial" w:eastAsia="Arial" w:hAnsi="Arial" w:cs="Arial"/>
          <w:lang w:val="en"/>
        </w:rPr>
        <w:t xml:space="preserve">and </w:t>
      </w:r>
      <w:r w:rsidRPr="00F22E44">
        <w:rPr>
          <w:rFonts w:ascii="Arial" w:eastAsia="Arial" w:hAnsi="Arial" w:cs="Arial"/>
          <w:i/>
          <w:lang w:val="en"/>
        </w:rPr>
        <w:t xml:space="preserve">Youth Criminal Justice Act </w:t>
      </w:r>
      <w:r w:rsidRPr="00F22E44">
        <w:rPr>
          <w:rFonts w:ascii="Arial" w:eastAsia="Arial" w:hAnsi="Arial" w:cs="Arial"/>
          <w:lang w:val="en"/>
        </w:rPr>
        <w:t xml:space="preserve">(2003-present). </w:t>
      </w:r>
    </w:p>
    <w:p w14:paraId="0A96C25B" w14:textId="77777777" w:rsidR="00F22E44" w:rsidRPr="00F22E44" w:rsidRDefault="00F22E44" w:rsidP="00F22E44">
      <w:pPr>
        <w:numPr>
          <w:ilvl w:val="0"/>
          <w:numId w:val="40"/>
        </w:numPr>
        <w:spacing w:line="276" w:lineRule="auto"/>
        <w:rPr>
          <w:rFonts w:ascii="Arial" w:eastAsia="Arial" w:hAnsi="Arial" w:cs="Arial"/>
          <w:lang w:val="en"/>
        </w:rPr>
      </w:pPr>
      <w:r w:rsidRPr="00F22E44">
        <w:rPr>
          <w:rFonts w:ascii="Arial" w:eastAsia="Arial" w:hAnsi="Arial" w:cs="Arial"/>
          <w:lang w:val="en"/>
        </w:rPr>
        <w:t xml:space="preserve">Afterwards, review by asking: What are the goals and guiding principles of the </w:t>
      </w:r>
      <w:r w:rsidRPr="00F22E44">
        <w:rPr>
          <w:rFonts w:ascii="Arial" w:eastAsia="Arial" w:hAnsi="Arial" w:cs="Arial"/>
          <w:i/>
          <w:lang w:val="en"/>
        </w:rPr>
        <w:t>Youth Criminal Justice Act</w:t>
      </w:r>
      <w:r w:rsidRPr="00F22E44">
        <w:rPr>
          <w:rFonts w:ascii="Arial" w:eastAsia="Arial" w:hAnsi="Arial" w:cs="Arial"/>
          <w:lang w:val="en"/>
        </w:rPr>
        <w:t xml:space="preserve">? Follow up with the question: “What specific provisions of the act can help achieve these goals?” Students can brainstorm answers and discuss as a class.  </w:t>
      </w:r>
    </w:p>
    <w:p w14:paraId="54AAD8ED" w14:textId="77777777" w:rsidR="00F22E44" w:rsidRPr="00F22E44" w:rsidRDefault="00F22E44" w:rsidP="00F22E44">
      <w:pPr>
        <w:ind w:left="360"/>
        <w:rPr>
          <w:rFonts w:ascii="Arial" w:eastAsia="Arial" w:hAnsi="Arial" w:cs="Arial"/>
          <w:lang w:val="en"/>
        </w:rPr>
      </w:pPr>
    </w:p>
    <w:p w14:paraId="3950DAF5" w14:textId="77777777" w:rsidR="00F22E44" w:rsidRPr="00F22E44" w:rsidRDefault="00F22E44" w:rsidP="00F22E44">
      <w:pPr>
        <w:ind w:left="360"/>
        <w:rPr>
          <w:rFonts w:ascii="Arial" w:eastAsia="Arial" w:hAnsi="Arial" w:cs="Arial"/>
          <w:lang w:val="en"/>
        </w:rPr>
      </w:pPr>
      <w:r w:rsidRPr="00F22E44">
        <w:rPr>
          <w:rFonts w:ascii="Arial" w:eastAsia="Arial" w:hAnsi="Arial" w:cs="Arial"/>
          <w:lang w:val="en"/>
        </w:rPr>
        <w:t xml:space="preserve">Part 3: Everything You Need to Know About </w:t>
      </w:r>
      <w:r w:rsidRPr="00F22E44">
        <w:rPr>
          <w:rFonts w:ascii="Arial" w:eastAsia="Arial" w:hAnsi="Arial" w:cs="Arial"/>
          <w:i/>
          <w:lang w:val="en"/>
        </w:rPr>
        <w:t>YCJA</w:t>
      </w:r>
    </w:p>
    <w:p w14:paraId="6DECC131" w14:textId="77777777" w:rsidR="00F22E44" w:rsidRPr="00F22E44" w:rsidRDefault="00F22E44" w:rsidP="00F22E44">
      <w:pPr>
        <w:numPr>
          <w:ilvl w:val="0"/>
          <w:numId w:val="33"/>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Handout the assignment </w:t>
      </w:r>
      <w:r w:rsidRPr="00F22E44">
        <w:rPr>
          <w:rFonts w:ascii="Arial" w:eastAsia="Arial" w:hAnsi="Arial" w:cs="Arial"/>
          <w:b/>
          <w:i/>
          <w:color w:val="000000"/>
          <w:lang w:val="en"/>
        </w:rPr>
        <w:t>Youth Criminal Justice Act</w:t>
      </w:r>
      <w:r w:rsidRPr="00F22E44">
        <w:rPr>
          <w:rFonts w:ascii="Arial" w:eastAsia="Arial" w:hAnsi="Arial" w:cs="Arial"/>
          <w:b/>
          <w:iCs/>
          <w:color w:val="000000"/>
          <w:lang w:val="en"/>
        </w:rPr>
        <w:t xml:space="preserve"> Informational Pamphlet</w:t>
      </w:r>
      <w:r w:rsidRPr="00F22E44">
        <w:rPr>
          <w:rFonts w:ascii="Arial" w:eastAsia="Arial" w:hAnsi="Arial" w:cs="Arial"/>
          <w:bCs/>
          <w:iCs/>
          <w:color w:val="000000"/>
          <w:lang w:val="en"/>
        </w:rPr>
        <w:t xml:space="preserve">. </w:t>
      </w:r>
      <w:r w:rsidRPr="00F22E44">
        <w:rPr>
          <w:rFonts w:ascii="Arial" w:eastAsia="Arial" w:hAnsi="Arial" w:cs="Arial"/>
          <w:color w:val="000000"/>
          <w:lang w:val="en"/>
        </w:rPr>
        <w:t xml:space="preserve">Students will be working in small groups to create informational pamphlets that explain different aspects of the </w:t>
      </w:r>
      <w:r w:rsidRPr="00F22E44">
        <w:rPr>
          <w:rFonts w:ascii="Arial" w:eastAsia="Arial" w:hAnsi="Arial" w:cs="Arial"/>
          <w:i/>
          <w:color w:val="000000"/>
          <w:lang w:val="en"/>
        </w:rPr>
        <w:t>YCJA</w:t>
      </w:r>
      <w:r w:rsidRPr="00F22E44">
        <w:rPr>
          <w:rFonts w:ascii="Arial" w:eastAsia="Arial" w:hAnsi="Arial" w:cs="Arial"/>
          <w:color w:val="000000"/>
          <w:lang w:val="en"/>
        </w:rPr>
        <w:t>:</w:t>
      </w:r>
    </w:p>
    <w:p w14:paraId="2EBC6CFD" w14:textId="77777777" w:rsidR="00F22E44" w:rsidRPr="00F22E44" w:rsidRDefault="00F22E44" w:rsidP="00F22E44">
      <w:pPr>
        <w:numPr>
          <w:ilvl w:val="0"/>
          <w:numId w:val="28"/>
        </w:numPr>
        <w:pBdr>
          <w:top w:val="nil"/>
          <w:left w:val="nil"/>
          <w:bottom w:val="nil"/>
          <w:right w:val="nil"/>
          <w:between w:val="nil"/>
        </w:pBdr>
        <w:spacing w:line="276" w:lineRule="auto"/>
        <w:rPr>
          <w:rFonts w:ascii="Arial" w:eastAsia="Arial" w:hAnsi="Arial" w:cs="Arial"/>
          <w:i/>
          <w:color w:val="000000"/>
          <w:lang w:val="en"/>
        </w:rPr>
      </w:pPr>
      <w:r w:rsidRPr="00F22E44">
        <w:rPr>
          <w:rFonts w:ascii="Arial" w:eastAsia="Arial" w:hAnsi="Arial" w:cs="Arial"/>
          <w:color w:val="000000"/>
          <w:lang w:val="en"/>
        </w:rPr>
        <w:t>Legal rights of youth regarding search or detention</w:t>
      </w:r>
    </w:p>
    <w:p w14:paraId="0DADE6E0" w14:textId="77777777" w:rsidR="00F22E44" w:rsidRPr="00F22E44" w:rsidRDefault="00F22E44" w:rsidP="00F22E44">
      <w:pPr>
        <w:numPr>
          <w:ilvl w:val="2"/>
          <w:numId w:val="24"/>
        </w:numPr>
        <w:spacing w:line="276" w:lineRule="auto"/>
        <w:rPr>
          <w:rFonts w:ascii="Arial" w:eastAsia="Arial" w:hAnsi="Arial" w:cs="Arial"/>
          <w:b/>
          <w:lang w:val="en"/>
        </w:rPr>
      </w:pPr>
      <w:r w:rsidRPr="00F22E44">
        <w:rPr>
          <w:rFonts w:ascii="Arial" w:eastAsia="Arial" w:hAnsi="Arial" w:cs="Arial"/>
          <w:lang w:val="en"/>
        </w:rPr>
        <w:t>Legal rights of youth upon arrest</w:t>
      </w:r>
    </w:p>
    <w:p w14:paraId="637EE55B" w14:textId="77777777" w:rsidR="00F22E44" w:rsidRPr="00F22E44" w:rsidRDefault="00F22E44" w:rsidP="00F22E44">
      <w:pPr>
        <w:numPr>
          <w:ilvl w:val="2"/>
          <w:numId w:val="24"/>
        </w:numPr>
        <w:spacing w:line="276" w:lineRule="auto"/>
        <w:rPr>
          <w:rFonts w:ascii="Arial" w:eastAsia="Arial" w:hAnsi="Arial" w:cs="Arial"/>
          <w:lang w:val="en"/>
        </w:rPr>
      </w:pPr>
      <w:r w:rsidRPr="00F22E44">
        <w:rPr>
          <w:rFonts w:ascii="Arial" w:eastAsia="Arial" w:hAnsi="Arial" w:cs="Arial"/>
          <w:lang w:val="en"/>
        </w:rPr>
        <w:t>Extrajudicial measures</w:t>
      </w:r>
    </w:p>
    <w:p w14:paraId="1631C6ED" w14:textId="77777777" w:rsidR="00F22E44" w:rsidRPr="00F22E44" w:rsidRDefault="00F22E44" w:rsidP="00F22E44">
      <w:pPr>
        <w:numPr>
          <w:ilvl w:val="2"/>
          <w:numId w:val="24"/>
        </w:numPr>
        <w:spacing w:line="276" w:lineRule="auto"/>
        <w:rPr>
          <w:rFonts w:ascii="Arial" w:eastAsia="Arial" w:hAnsi="Arial" w:cs="Arial"/>
          <w:b/>
          <w:lang w:val="en"/>
        </w:rPr>
      </w:pPr>
      <w:r w:rsidRPr="00F22E44">
        <w:rPr>
          <w:rFonts w:ascii="Arial" w:eastAsia="Arial" w:hAnsi="Arial" w:cs="Arial"/>
          <w:lang w:val="en"/>
        </w:rPr>
        <w:t>Youth and adult court</w:t>
      </w:r>
    </w:p>
    <w:p w14:paraId="0EA93709" w14:textId="77777777" w:rsidR="00F22E44" w:rsidRPr="00F22E44" w:rsidRDefault="00F22E44" w:rsidP="00F22E44">
      <w:pPr>
        <w:numPr>
          <w:ilvl w:val="2"/>
          <w:numId w:val="24"/>
        </w:numPr>
        <w:spacing w:line="276" w:lineRule="auto"/>
        <w:rPr>
          <w:rFonts w:ascii="Arial" w:eastAsia="Arial" w:hAnsi="Arial" w:cs="Arial"/>
          <w:lang w:val="en"/>
        </w:rPr>
      </w:pPr>
      <w:r w:rsidRPr="00F22E44">
        <w:rPr>
          <w:rFonts w:ascii="Arial" w:eastAsia="Arial" w:hAnsi="Arial" w:cs="Arial"/>
          <w:lang w:val="en"/>
        </w:rPr>
        <w:t xml:space="preserve">Youth sentence options under the </w:t>
      </w:r>
      <w:r w:rsidRPr="00F22E44">
        <w:rPr>
          <w:rFonts w:ascii="Arial" w:eastAsia="Arial" w:hAnsi="Arial" w:cs="Arial"/>
          <w:i/>
          <w:lang w:val="en"/>
        </w:rPr>
        <w:t>YCJA</w:t>
      </w:r>
    </w:p>
    <w:p w14:paraId="0CB10BF2" w14:textId="77777777" w:rsidR="00F22E44" w:rsidRPr="00F22E44" w:rsidRDefault="00F22E44" w:rsidP="00F22E44">
      <w:pPr>
        <w:numPr>
          <w:ilvl w:val="2"/>
          <w:numId w:val="24"/>
        </w:numPr>
        <w:spacing w:line="276" w:lineRule="auto"/>
        <w:rPr>
          <w:rFonts w:ascii="Arial" w:eastAsia="Arial" w:hAnsi="Arial" w:cs="Arial"/>
          <w:lang w:val="en"/>
        </w:rPr>
      </w:pPr>
      <w:r w:rsidRPr="00F22E44">
        <w:rPr>
          <w:rFonts w:ascii="Arial" w:eastAsia="Arial" w:hAnsi="Arial" w:cs="Arial"/>
          <w:lang w:val="en"/>
        </w:rPr>
        <w:t xml:space="preserve">Youth records </w:t>
      </w:r>
    </w:p>
    <w:p w14:paraId="7F23F4D0" w14:textId="77777777" w:rsidR="00F22E44" w:rsidRPr="00F22E44" w:rsidRDefault="00F22E44" w:rsidP="00F22E44">
      <w:pPr>
        <w:numPr>
          <w:ilvl w:val="0"/>
          <w:numId w:val="34"/>
        </w:numPr>
        <w:spacing w:line="276" w:lineRule="auto"/>
        <w:rPr>
          <w:rFonts w:ascii="Arial" w:eastAsia="Arial" w:hAnsi="Arial" w:cs="Arial"/>
          <w:lang w:val="en"/>
        </w:rPr>
      </w:pPr>
      <w:r w:rsidRPr="00F22E44">
        <w:rPr>
          <w:rFonts w:ascii="Arial" w:eastAsia="Arial" w:hAnsi="Arial" w:cs="Arial"/>
          <w:lang w:val="en"/>
        </w:rPr>
        <w:t xml:space="preserve">These pamphlets will be presented to the class in a “fair” that also could be attended by other members of the school community. </w:t>
      </w:r>
    </w:p>
    <w:p w14:paraId="2173CEB8" w14:textId="77777777" w:rsidR="00F22E44" w:rsidRPr="00F22E44" w:rsidRDefault="00F22E44" w:rsidP="00F22E44">
      <w:pPr>
        <w:numPr>
          <w:ilvl w:val="0"/>
          <w:numId w:val="34"/>
        </w:numPr>
        <w:pBdr>
          <w:top w:val="nil"/>
          <w:left w:val="nil"/>
          <w:bottom w:val="nil"/>
          <w:right w:val="nil"/>
          <w:between w:val="nil"/>
        </w:pBdr>
        <w:spacing w:line="259" w:lineRule="auto"/>
        <w:rPr>
          <w:rFonts w:ascii="Arial" w:eastAsia="Arial" w:hAnsi="Arial" w:cs="Arial"/>
          <w:color w:val="000000"/>
          <w:lang w:val="en"/>
        </w:rPr>
      </w:pPr>
      <w:r w:rsidRPr="00F22E44">
        <w:rPr>
          <w:rFonts w:ascii="Arial" w:eastAsia="Arial" w:hAnsi="Arial" w:cs="Arial"/>
          <w:color w:val="000000"/>
          <w:lang w:val="en"/>
        </w:rPr>
        <w:t xml:space="preserve">Students will set up “booths” in the classroom in the style of an information fair. </w:t>
      </w:r>
    </w:p>
    <w:p w14:paraId="72CE25C2" w14:textId="77777777" w:rsidR="00F22E44" w:rsidRPr="00F22E44" w:rsidRDefault="00F22E44" w:rsidP="00F22E44">
      <w:pPr>
        <w:numPr>
          <w:ilvl w:val="0"/>
          <w:numId w:val="34"/>
        </w:numPr>
        <w:pBdr>
          <w:top w:val="nil"/>
          <w:left w:val="nil"/>
          <w:bottom w:val="nil"/>
          <w:right w:val="nil"/>
          <w:between w:val="nil"/>
        </w:pBdr>
        <w:spacing w:line="259" w:lineRule="auto"/>
        <w:rPr>
          <w:rFonts w:ascii="Arial" w:eastAsia="Arial" w:hAnsi="Arial" w:cs="Arial"/>
          <w:color w:val="000000"/>
          <w:lang w:val="en"/>
        </w:rPr>
      </w:pPr>
      <w:r w:rsidRPr="00F22E44">
        <w:rPr>
          <w:rFonts w:ascii="Arial" w:eastAsia="Arial" w:hAnsi="Arial" w:cs="Arial"/>
          <w:color w:val="000000"/>
          <w:lang w:val="en"/>
        </w:rPr>
        <w:t xml:space="preserve">At least one member of the group will be at the booth to present their pamphlet and speak on that aspect of the </w:t>
      </w:r>
      <w:r w:rsidRPr="00F22E44">
        <w:rPr>
          <w:rFonts w:ascii="Arial" w:eastAsia="Arial" w:hAnsi="Arial" w:cs="Arial"/>
          <w:i/>
          <w:color w:val="000000"/>
          <w:lang w:val="en"/>
        </w:rPr>
        <w:t>YCJA</w:t>
      </w:r>
      <w:r w:rsidRPr="00F22E44">
        <w:rPr>
          <w:rFonts w:ascii="Arial" w:eastAsia="Arial" w:hAnsi="Arial" w:cs="Arial"/>
          <w:color w:val="000000"/>
          <w:lang w:val="en"/>
        </w:rPr>
        <w:t xml:space="preserve"> as a topic expert. Other group members will rotate around the class to other booths. There will be a switch halfway through class so each student will have a chance to present and to learn from others. </w:t>
      </w:r>
    </w:p>
    <w:p w14:paraId="698B772A" w14:textId="77777777" w:rsidR="00F22E44" w:rsidRPr="00F22E44" w:rsidRDefault="00F22E44" w:rsidP="00F22E44">
      <w:pPr>
        <w:numPr>
          <w:ilvl w:val="0"/>
          <w:numId w:val="34"/>
        </w:numPr>
        <w:pBdr>
          <w:top w:val="nil"/>
          <w:left w:val="nil"/>
          <w:bottom w:val="nil"/>
          <w:right w:val="nil"/>
          <w:between w:val="nil"/>
        </w:pBdr>
        <w:spacing w:line="259" w:lineRule="auto"/>
        <w:rPr>
          <w:rFonts w:ascii="Arial" w:eastAsia="Arial" w:hAnsi="Arial" w:cs="Arial"/>
          <w:b/>
          <w:color w:val="000000"/>
          <w:lang w:val="en"/>
        </w:rPr>
      </w:pPr>
      <w:r w:rsidRPr="00F22E44">
        <w:rPr>
          <w:rFonts w:ascii="Arial" w:eastAsia="Arial" w:hAnsi="Arial" w:cs="Arial"/>
          <w:color w:val="000000"/>
          <w:lang w:val="en"/>
        </w:rPr>
        <w:t xml:space="preserve">Assess the pamphlets using the </w:t>
      </w:r>
      <w:r w:rsidRPr="00F22E44">
        <w:rPr>
          <w:rFonts w:ascii="Arial" w:eastAsia="Arial" w:hAnsi="Arial" w:cs="Arial"/>
          <w:b/>
          <w:i/>
          <w:color w:val="000000"/>
          <w:lang w:val="en"/>
        </w:rPr>
        <w:t>Youth Criminal Justice Act</w:t>
      </w:r>
      <w:r w:rsidRPr="00F22E44">
        <w:rPr>
          <w:rFonts w:ascii="Arial" w:eastAsia="Arial" w:hAnsi="Arial" w:cs="Arial"/>
          <w:b/>
          <w:color w:val="000000"/>
          <w:lang w:val="en"/>
        </w:rPr>
        <w:t>: Informational Pamphlet Rubric.</w:t>
      </w:r>
    </w:p>
    <w:p w14:paraId="2667717B" w14:textId="77777777" w:rsidR="00F22E44" w:rsidRPr="00F22E44" w:rsidRDefault="00F22E44" w:rsidP="00F22E44">
      <w:pPr>
        <w:rPr>
          <w:rFonts w:ascii="Arial" w:eastAsia="Arial" w:hAnsi="Arial" w:cs="Arial"/>
          <w:lang w:val="en"/>
        </w:rPr>
      </w:pPr>
    </w:p>
    <w:p w14:paraId="697952C0" w14:textId="77777777" w:rsidR="00F22E44" w:rsidRPr="00F22E44" w:rsidRDefault="00F22E44" w:rsidP="00F22E44">
      <w:pPr>
        <w:widowControl w:val="0"/>
        <w:rPr>
          <w:rFonts w:ascii="Arial" w:eastAsia="Arial" w:hAnsi="Arial" w:cs="Arial"/>
          <w:lang w:val="en"/>
        </w:rPr>
      </w:pPr>
      <w:r w:rsidRPr="00F22E44">
        <w:rPr>
          <w:rFonts w:ascii="Arial" w:eastAsia="Arial" w:hAnsi="Arial" w:cs="Arial"/>
          <w:b/>
          <w:lang w:val="en"/>
        </w:rPr>
        <w:t>Post-Assessment</w:t>
      </w:r>
    </w:p>
    <w:p w14:paraId="6E686C22" w14:textId="77777777" w:rsidR="00F22E44" w:rsidRPr="00F22E44" w:rsidRDefault="00F22E44" w:rsidP="00F22E44">
      <w:pPr>
        <w:numPr>
          <w:ilvl w:val="0"/>
          <w:numId w:val="36"/>
        </w:numPr>
        <w:pBdr>
          <w:top w:val="nil"/>
          <w:left w:val="nil"/>
          <w:bottom w:val="nil"/>
          <w:right w:val="nil"/>
          <w:between w:val="nil"/>
        </w:pBdr>
        <w:spacing w:line="259" w:lineRule="auto"/>
        <w:rPr>
          <w:rFonts w:ascii="Arial" w:eastAsia="Arial" w:hAnsi="Arial" w:cs="Arial"/>
          <w:color w:val="000000"/>
          <w:lang w:val="en"/>
        </w:rPr>
      </w:pPr>
      <w:r w:rsidRPr="00F22E44">
        <w:rPr>
          <w:rFonts w:ascii="Arial" w:eastAsia="Arial" w:hAnsi="Arial" w:cs="Arial"/>
          <w:color w:val="000000"/>
          <w:lang w:val="en"/>
        </w:rPr>
        <w:t xml:space="preserve">Have students reflect in their journals: </w:t>
      </w:r>
    </w:p>
    <w:p w14:paraId="37095322" w14:textId="77777777" w:rsidR="00F22E44" w:rsidRPr="00F22E44" w:rsidRDefault="00F22E44" w:rsidP="00F22E44">
      <w:pPr>
        <w:numPr>
          <w:ilvl w:val="1"/>
          <w:numId w:val="36"/>
        </w:numPr>
        <w:pBdr>
          <w:top w:val="nil"/>
          <w:left w:val="nil"/>
          <w:bottom w:val="nil"/>
          <w:right w:val="nil"/>
          <w:between w:val="nil"/>
        </w:pBdr>
        <w:spacing w:line="259" w:lineRule="auto"/>
        <w:rPr>
          <w:rFonts w:ascii="Arial" w:eastAsia="Arial" w:hAnsi="Arial" w:cs="Arial"/>
          <w:color w:val="000000"/>
          <w:lang w:val="en"/>
        </w:rPr>
      </w:pPr>
      <w:r w:rsidRPr="00F22E44">
        <w:rPr>
          <w:rFonts w:ascii="Arial" w:eastAsia="Arial" w:hAnsi="Arial" w:cs="Arial"/>
          <w:color w:val="000000"/>
          <w:lang w:val="en"/>
        </w:rPr>
        <w:t xml:space="preserve">How are youth offenders treated differently from adult offenders? </w:t>
      </w:r>
    </w:p>
    <w:p w14:paraId="7BC6FFB6" w14:textId="77777777" w:rsidR="00F22E44" w:rsidRPr="00F22E44" w:rsidRDefault="00F22E44" w:rsidP="00F22E44">
      <w:pPr>
        <w:numPr>
          <w:ilvl w:val="1"/>
          <w:numId w:val="36"/>
        </w:numPr>
        <w:pBdr>
          <w:top w:val="nil"/>
          <w:left w:val="nil"/>
          <w:bottom w:val="nil"/>
          <w:right w:val="nil"/>
          <w:between w:val="nil"/>
        </w:pBdr>
        <w:spacing w:after="240" w:line="259" w:lineRule="auto"/>
        <w:rPr>
          <w:rFonts w:ascii="Arial" w:eastAsia="Arial" w:hAnsi="Arial" w:cs="Arial"/>
          <w:color w:val="000000"/>
          <w:lang w:val="en"/>
        </w:rPr>
      </w:pPr>
      <w:r w:rsidRPr="00F22E44">
        <w:rPr>
          <w:rFonts w:ascii="Arial" w:eastAsia="Arial" w:hAnsi="Arial" w:cs="Arial"/>
          <w:color w:val="000000"/>
          <w:lang w:val="en"/>
        </w:rPr>
        <w:t xml:space="preserve">How is the </w:t>
      </w:r>
      <w:r w:rsidRPr="00F22E44">
        <w:rPr>
          <w:rFonts w:ascii="Arial" w:eastAsia="Arial" w:hAnsi="Arial" w:cs="Arial"/>
          <w:i/>
          <w:color w:val="000000"/>
          <w:lang w:val="en"/>
        </w:rPr>
        <w:t>YCJA</w:t>
      </w:r>
      <w:r w:rsidRPr="00F22E44">
        <w:rPr>
          <w:rFonts w:ascii="Arial" w:eastAsia="Arial" w:hAnsi="Arial" w:cs="Arial"/>
          <w:color w:val="000000"/>
          <w:lang w:val="en"/>
        </w:rPr>
        <w:t xml:space="preserve"> designed to enforce the legal rights of youth?</w:t>
      </w:r>
    </w:p>
    <w:p w14:paraId="26EC7DF2" w14:textId="77777777" w:rsidR="00BC69D4" w:rsidRDefault="00BC69D4" w:rsidP="00F22E44">
      <w:pPr>
        <w:widowControl w:val="0"/>
        <w:rPr>
          <w:rFonts w:ascii="Arial" w:eastAsia="Arial" w:hAnsi="Arial" w:cs="Arial"/>
          <w:b/>
          <w:lang w:val="en"/>
        </w:rPr>
      </w:pPr>
    </w:p>
    <w:p w14:paraId="1C4CEA72"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lastRenderedPageBreak/>
        <w:t>Extension Activities</w:t>
      </w:r>
    </w:p>
    <w:p w14:paraId="4DCADEAC" w14:textId="77777777" w:rsidR="00F22E44" w:rsidRPr="00F22E44" w:rsidRDefault="00F22E44" w:rsidP="00F22E44">
      <w:pPr>
        <w:widowControl w:val="0"/>
        <w:numPr>
          <w:ilvl w:val="0"/>
          <w:numId w:val="36"/>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Have students engage in a restorative justice circle regarding an issue affecting your school community. </w:t>
      </w:r>
    </w:p>
    <w:p w14:paraId="7ACD3C5B" w14:textId="77777777" w:rsidR="00F22E44" w:rsidRPr="00F22E44" w:rsidRDefault="00F22E44" w:rsidP="00F22E44">
      <w:pPr>
        <w:widowControl w:val="0"/>
        <w:numPr>
          <w:ilvl w:val="0"/>
          <w:numId w:val="36"/>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Potential topics include harassment, substance use, or vandalism. </w:t>
      </w:r>
    </w:p>
    <w:p w14:paraId="2E916107" w14:textId="77777777" w:rsidR="00F22E44" w:rsidRPr="00F22E44" w:rsidRDefault="00F22E44" w:rsidP="00F22E44">
      <w:pPr>
        <w:widowControl w:val="0"/>
        <w:numPr>
          <w:ilvl w:val="0"/>
          <w:numId w:val="36"/>
        </w:numPr>
        <w:pBdr>
          <w:top w:val="nil"/>
          <w:left w:val="nil"/>
          <w:bottom w:val="nil"/>
          <w:right w:val="nil"/>
          <w:between w:val="nil"/>
        </w:pBdr>
        <w:spacing w:line="276" w:lineRule="auto"/>
        <w:rPr>
          <w:rFonts w:ascii="Arial" w:eastAsia="Arial" w:hAnsi="Arial" w:cs="Arial"/>
          <w:color w:val="000000"/>
          <w:lang w:val="en"/>
        </w:rPr>
      </w:pPr>
      <w:r w:rsidRPr="00F22E44">
        <w:rPr>
          <w:rFonts w:ascii="Arial" w:eastAsia="Arial" w:hAnsi="Arial" w:cs="Arial"/>
          <w:color w:val="000000"/>
          <w:lang w:val="en"/>
        </w:rPr>
        <w:t xml:space="preserve">Use the </w:t>
      </w:r>
      <w:r w:rsidRPr="00F22E44">
        <w:rPr>
          <w:rFonts w:ascii="Arial" w:eastAsia="Arial" w:hAnsi="Arial" w:cs="Arial"/>
          <w:b/>
          <w:color w:val="000000"/>
          <w:lang w:val="en"/>
        </w:rPr>
        <w:t xml:space="preserve">Restorative Justice Circle Guidelines and Questions </w:t>
      </w:r>
      <w:r w:rsidRPr="00F22E44">
        <w:rPr>
          <w:rFonts w:ascii="Arial" w:eastAsia="Arial" w:hAnsi="Arial" w:cs="Arial"/>
          <w:color w:val="000000"/>
          <w:lang w:val="en"/>
        </w:rPr>
        <w:t>to structure the activity.</w:t>
      </w:r>
    </w:p>
    <w:p w14:paraId="1A4407A9"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 </w:t>
      </w:r>
    </w:p>
    <w:p w14:paraId="3EE6A820" w14:textId="77777777" w:rsidR="00F22E44" w:rsidRPr="00F22E44" w:rsidRDefault="00F22E44" w:rsidP="00F22E44">
      <w:pPr>
        <w:widowControl w:val="0"/>
        <w:rPr>
          <w:rFonts w:ascii="Arial" w:eastAsia="Arial" w:hAnsi="Arial" w:cs="Arial"/>
          <w:lang w:val="en"/>
        </w:rPr>
      </w:pPr>
    </w:p>
    <w:p w14:paraId="31CCA346" w14:textId="77777777" w:rsidR="00F22E44" w:rsidRPr="00F22E44" w:rsidRDefault="00F22E44" w:rsidP="00F22E44">
      <w:pPr>
        <w:widowControl w:val="0"/>
        <w:rPr>
          <w:rFonts w:ascii="Arial" w:eastAsia="Arial" w:hAnsi="Arial" w:cs="Arial"/>
          <w:lang w:val="en"/>
        </w:rPr>
      </w:pPr>
    </w:p>
    <w:p w14:paraId="12A0917E"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b/>
          <w:lang w:val="en"/>
        </w:rPr>
        <w:t xml:space="preserve">Additional References </w:t>
      </w:r>
      <w:r w:rsidRPr="00F22E44">
        <w:rPr>
          <w:rFonts w:ascii="Arial" w:eastAsia="Arial" w:hAnsi="Arial" w:cs="Arial"/>
          <w:lang w:val="en"/>
        </w:rPr>
        <w:t xml:space="preserve"> </w:t>
      </w:r>
    </w:p>
    <w:p w14:paraId="34FA592E"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Canada. 2017. “The Youth Criminal Justice Act Summary and Background.” </w:t>
      </w:r>
      <w:r w:rsidRPr="00F22E44">
        <w:rPr>
          <w:rFonts w:ascii="Times New Roman" w:eastAsia="Times New Roman" w:hAnsi="Times New Roman" w:cs="Times New Roman"/>
          <w:i/>
          <w:lang w:val="en"/>
        </w:rPr>
        <w:t>Department of Justice</w:t>
      </w:r>
      <w:r w:rsidRPr="00F22E44">
        <w:rPr>
          <w:rFonts w:ascii="Times New Roman" w:eastAsia="Times New Roman" w:hAnsi="Times New Roman" w:cs="Times New Roman"/>
          <w:lang w:val="en"/>
        </w:rPr>
        <w:t xml:space="preserve">. </w:t>
      </w:r>
      <w:hyperlink r:id="rId15">
        <w:r w:rsidRPr="00F22E44">
          <w:rPr>
            <w:rFonts w:ascii="Times New Roman" w:eastAsia="Times New Roman" w:hAnsi="Times New Roman" w:cs="Times New Roman"/>
            <w:color w:val="0563C1"/>
            <w:u w:val="single"/>
            <w:lang w:val="en"/>
          </w:rPr>
          <w:t>https://www.justice.gc.ca/eng/cj-jp/yj-jj/tools-outils/back-hist.html</w:t>
        </w:r>
      </w:hyperlink>
      <w:r w:rsidRPr="00F22E44">
        <w:rPr>
          <w:rFonts w:ascii="Times New Roman" w:eastAsia="Times New Roman" w:hAnsi="Times New Roman" w:cs="Times New Roman"/>
          <w:lang w:val="en"/>
        </w:rPr>
        <w:t xml:space="preserve">  </w:t>
      </w:r>
    </w:p>
    <w:p w14:paraId="033BFB5A"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Centre for Public Legal Education Alberta. 2020. “Introduction (YCJA). </w:t>
      </w:r>
      <w:r w:rsidRPr="00F22E44">
        <w:rPr>
          <w:rFonts w:ascii="Times New Roman" w:eastAsia="Times New Roman" w:hAnsi="Times New Roman" w:cs="Times New Roman"/>
          <w:i/>
          <w:lang w:val="en"/>
        </w:rPr>
        <w:t>Canadian Legal FAQs</w:t>
      </w:r>
      <w:r w:rsidRPr="00F22E44">
        <w:rPr>
          <w:rFonts w:ascii="Times New Roman" w:eastAsia="Times New Roman" w:hAnsi="Times New Roman" w:cs="Times New Roman"/>
          <w:lang w:val="en"/>
        </w:rPr>
        <w:t xml:space="preserve">.  </w:t>
      </w:r>
      <w:hyperlink r:id="rId16">
        <w:r w:rsidRPr="00F22E44">
          <w:rPr>
            <w:rFonts w:ascii="Times New Roman" w:eastAsia="Times New Roman" w:hAnsi="Times New Roman" w:cs="Times New Roman"/>
            <w:color w:val="0563C1"/>
            <w:u w:val="single"/>
            <w:lang w:val="en"/>
          </w:rPr>
          <w:t>http://www.law-faqs.org/national-faqs/youth-and-the-law-national/youth-criminal-justice-act-ycja/introduction-ycja/</w:t>
        </w:r>
      </w:hyperlink>
      <w:r w:rsidRPr="00F22E44">
        <w:rPr>
          <w:rFonts w:ascii="Times New Roman" w:eastAsia="Times New Roman" w:hAnsi="Times New Roman" w:cs="Times New Roman"/>
          <w:lang w:val="en"/>
        </w:rPr>
        <w:t xml:space="preserve">  </w:t>
      </w:r>
    </w:p>
    <w:p w14:paraId="2F2663AB"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Jeffrey, Nicole, et al. [n.d.] “Youth Criminal Justice in Canada: Journey of a Youth Offender Aged 12-17.” </w:t>
      </w:r>
      <w:r w:rsidRPr="00F22E44">
        <w:rPr>
          <w:rFonts w:ascii="Times New Roman" w:eastAsia="Times New Roman" w:hAnsi="Times New Roman" w:cs="Times New Roman"/>
          <w:lang w:val="en"/>
        </w:rPr>
        <w:t xml:space="preserve">Community Engaged Scholarship Institute, University of Guelph. </w:t>
      </w:r>
      <w:hyperlink r:id="rId17">
        <w:r w:rsidRPr="00F22E44">
          <w:rPr>
            <w:rFonts w:ascii="Times New Roman" w:eastAsia="Times New Roman" w:hAnsi="Times New Roman" w:cs="Times New Roman"/>
            <w:color w:val="0563C1"/>
            <w:u w:val="single"/>
            <w:lang w:val="en"/>
          </w:rPr>
          <w:t>https://atrium.lib.uoguelph.ca/xmlui/bitstream/handle/10214/10256/Jeffrey_etal_YouthCriminalJusticeInCanada_Infographic_2017.pdf?sequence=2&amp;isAllowed=y</w:t>
        </w:r>
      </w:hyperlink>
      <w:r w:rsidRPr="00F22E44">
        <w:rPr>
          <w:rFonts w:ascii="Times New Roman" w:eastAsia="Times New Roman" w:hAnsi="Times New Roman" w:cs="Times New Roman"/>
          <w:lang w:val="en"/>
        </w:rPr>
        <w:t xml:space="preserve">  </w:t>
      </w:r>
      <w:r w:rsidRPr="00F22E44">
        <w:rPr>
          <w:rFonts w:ascii="Arial" w:eastAsia="Arial" w:hAnsi="Arial" w:cs="Arial"/>
          <w:lang w:val="en"/>
        </w:rPr>
        <w:t xml:space="preserve"> </w:t>
      </w:r>
    </w:p>
    <w:p w14:paraId="6ECA64E5" w14:textId="77777777" w:rsidR="00F22E44" w:rsidRPr="00225749" w:rsidRDefault="00F22E44" w:rsidP="00F22E44">
      <w:pPr>
        <w:widowControl w:val="0"/>
        <w:spacing w:before="240" w:after="240"/>
        <w:rPr>
          <w:rFonts w:ascii="Arial" w:eastAsia="Arial" w:hAnsi="Arial" w:cs="Arial"/>
          <w:sz w:val="22"/>
          <w:szCs w:val="22"/>
          <w:lang w:val="fr-FR"/>
        </w:rPr>
      </w:pPr>
      <w:r w:rsidRPr="00F22E44">
        <w:rPr>
          <w:rFonts w:ascii="Arial" w:eastAsia="Arial" w:hAnsi="Arial" w:cs="Arial"/>
          <w:lang w:val="en"/>
        </w:rPr>
        <w:t>Justice Education Society. 2020. “Explore the YCJA</w:t>
      </w:r>
      <w:r w:rsidRPr="00F22E44">
        <w:rPr>
          <w:rFonts w:ascii="Times New Roman" w:eastAsia="Times New Roman" w:hAnsi="Times New Roman" w:cs="Times New Roman"/>
          <w:lang w:val="en"/>
        </w:rPr>
        <w:t xml:space="preserve">.” </w:t>
      </w:r>
      <w:r w:rsidRPr="00225749">
        <w:rPr>
          <w:rFonts w:ascii="Times New Roman" w:eastAsia="Times New Roman" w:hAnsi="Times New Roman" w:cs="Times New Roman"/>
          <w:lang w:val="fr-FR"/>
        </w:rPr>
        <w:t xml:space="preserve">Vancouver, B.C. </w:t>
      </w:r>
      <w:hyperlink r:id="rId18">
        <w:r w:rsidRPr="00225749">
          <w:rPr>
            <w:rFonts w:ascii="Times New Roman" w:eastAsia="Times New Roman" w:hAnsi="Times New Roman" w:cs="Times New Roman"/>
            <w:color w:val="0563C1"/>
            <w:u w:val="single"/>
            <w:lang w:val="fr-FR"/>
          </w:rPr>
          <w:t>https://www.ycja.ca/</w:t>
        </w:r>
      </w:hyperlink>
      <w:r w:rsidRPr="00225749">
        <w:rPr>
          <w:rFonts w:ascii="Times New Roman" w:eastAsia="Times New Roman" w:hAnsi="Times New Roman" w:cs="Times New Roman"/>
          <w:lang w:val="fr-FR"/>
        </w:rPr>
        <w:t xml:space="preserve"> </w:t>
      </w:r>
    </w:p>
    <w:p w14:paraId="658DAADD" w14:textId="77777777" w:rsidR="00F22E44" w:rsidRPr="00225749" w:rsidRDefault="00F22E44" w:rsidP="00F22E44">
      <w:pPr>
        <w:widowControl w:val="0"/>
        <w:spacing w:before="240" w:after="240"/>
        <w:rPr>
          <w:rFonts w:ascii="Arial" w:eastAsia="Arial" w:hAnsi="Arial" w:cs="Arial"/>
          <w:sz w:val="22"/>
          <w:szCs w:val="22"/>
          <w:lang w:val="fr-FR"/>
        </w:rPr>
      </w:pPr>
      <w:proofErr w:type="gramStart"/>
      <w:r w:rsidRPr="00F22E44">
        <w:rPr>
          <w:rFonts w:ascii="Arial" w:eastAsia="Arial" w:hAnsi="Arial" w:cs="Arial"/>
          <w:lang w:val="en"/>
        </w:rPr>
        <w:t>Justice  Education</w:t>
      </w:r>
      <w:proofErr w:type="gramEnd"/>
      <w:r w:rsidRPr="00F22E44">
        <w:rPr>
          <w:rFonts w:ascii="Arial" w:eastAsia="Arial" w:hAnsi="Arial" w:cs="Arial"/>
          <w:lang w:val="en"/>
        </w:rPr>
        <w:t xml:space="preserve"> Society. 2018. “Young Offenders.” </w:t>
      </w:r>
      <w:r w:rsidRPr="00225749">
        <w:rPr>
          <w:rFonts w:ascii="Times New Roman" w:eastAsia="Times New Roman" w:hAnsi="Times New Roman" w:cs="Times New Roman"/>
          <w:lang w:val="fr-FR"/>
        </w:rPr>
        <w:t xml:space="preserve">Vancouver, B.C. </w:t>
      </w:r>
      <w:hyperlink r:id="rId19">
        <w:r w:rsidRPr="00225749">
          <w:rPr>
            <w:rFonts w:ascii="Times New Roman" w:eastAsia="Times New Roman" w:hAnsi="Times New Roman" w:cs="Times New Roman"/>
            <w:color w:val="0563C1"/>
            <w:u w:val="single"/>
            <w:lang w:val="fr-FR"/>
          </w:rPr>
          <w:t>https://www.justiceeducation.ca/legal-help/crime/youth-and-crime/young-offenders</w:t>
        </w:r>
      </w:hyperlink>
      <w:r w:rsidRPr="00225749">
        <w:rPr>
          <w:rFonts w:ascii="Times New Roman" w:eastAsia="Times New Roman" w:hAnsi="Times New Roman" w:cs="Times New Roman"/>
          <w:lang w:val="fr-FR"/>
        </w:rPr>
        <w:t xml:space="preserve">   </w:t>
      </w:r>
    </w:p>
    <w:p w14:paraId="149DCE87" w14:textId="77777777" w:rsidR="00225749" w:rsidRDefault="00F22E44" w:rsidP="00F22E44">
      <w:pPr>
        <w:widowControl w:val="0"/>
        <w:spacing w:before="240" w:after="240"/>
      </w:pPr>
      <w:r w:rsidRPr="00F22E44">
        <w:rPr>
          <w:rFonts w:ascii="Arial" w:eastAsia="Arial" w:hAnsi="Arial" w:cs="Arial"/>
          <w:lang w:val="en"/>
        </w:rPr>
        <w:t xml:space="preserve">Justice Education Society. 2016. “Legal Rights for Youth in British Columbia.” Vancouver, B.C. </w:t>
      </w:r>
      <w:hyperlink r:id="rId20" w:history="1">
        <w:r w:rsidR="00225749">
          <w:rPr>
            <w:rStyle w:val="Hyperlink"/>
            <w:rFonts w:ascii="Arial" w:hAnsi="Arial" w:cs="Arial"/>
            <w:color w:val="0563C1"/>
          </w:rPr>
          <w:t>http://www.legalrightsfo</w:t>
        </w:r>
        <w:r w:rsidR="00225749">
          <w:rPr>
            <w:rStyle w:val="Hyperlink"/>
            <w:rFonts w:ascii="Arial" w:hAnsi="Arial" w:cs="Arial"/>
            <w:color w:val="0563C1"/>
          </w:rPr>
          <w:t>r</w:t>
        </w:r>
        <w:r w:rsidR="00225749">
          <w:rPr>
            <w:rStyle w:val="Hyperlink"/>
            <w:rFonts w:ascii="Arial" w:hAnsi="Arial" w:cs="Arial"/>
            <w:color w:val="0563C1"/>
          </w:rPr>
          <w:t>youth.ca/rights-and-responsibilities?gclid=EAIaIQobChMIxsH2rpPn_QIVQx-tBh15FgIYEAAYASAAEgKrbfD_BwE</w:t>
        </w:r>
      </w:hyperlink>
    </w:p>
    <w:p w14:paraId="76962C31" w14:textId="4862E2A6"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OJEN, Ontario Justice Education Network. 2008. “In Brief: Restorative Justice in the Criminal Context.” </w:t>
      </w:r>
      <w:hyperlink r:id="rId21">
        <w:r w:rsidRPr="00F22E44">
          <w:rPr>
            <w:rFonts w:ascii="Arial" w:eastAsia="Arial" w:hAnsi="Arial" w:cs="Arial"/>
            <w:color w:val="0563C1"/>
            <w:u w:val="single"/>
            <w:lang w:val="en"/>
          </w:rPr>
          <w:t>http://ojen.ca/en/resource/in-brief-restorative-justice-in-the-criminal-context.</w:t>
        </w:r>
      </w:hyperlink>
      <w:r w:rsidRPr="00F22E44">
        <w:rPr>
          <w:rFonts w:ascii="Arial" w:eastAsia="Arial" w:hAnsi="Arial" w:cs="Arial"/>
          <w:lang w:val="en"/>
        </w:rPr>
        <w:t xml:space="preserve"> </w:t>
      </w:r>
    </w:p>
    <w:p w14:paraId="7A2A3D5F"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Youth Criminal Justice Act, SC 2002, c 1. </w:t>
      </w:r>
      <w:hyperlink r:id="rId22">
        <w:r w:rsidRPr="00F22E44">
          <w:rPr>
            <w:rFonts w:ascii="Arial" w:eastAsia="Arial" w:hAnsi="Arial" w:cs="Arial"/>
            <w:color w:val="0563C1"/>
            <w:u w:val="single"/>
            <w:lang w:val="en"/>
          </w:rPr>
          <w:t>http://canlii.ca/t/544ls</w:t>
        </w:r>
      </w:hyperlink>
      <w:r w:rsidRPr="00F22E44">
        <w:rPr>
          <w:rFonts w:ascii="Arial" w:eastAsia="Arial" w:hAnsi="Arial" w:cs="Arial"/>
          <w:lang w:val="en"/>
        </w:rPr>
        <w:t xml:space="preserve"> [This statute replaces RSC 1985, c Y-1.]</w:t>
      </w:r>
    </w:p>
    <w:p w14:paraId="4181632B"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Young Offenders Act, R.S.C., 1985, c. Y-1. 2003. Archived. Justice Laws Website. </w:t>
      </w:r>
      <w:hyperlink r:id="rId23">
        <w:r w:rsidRPr="00F22E44">
          <w:rPr>
            <w:rFonts w:ascii="Arial" w:eastAsia="Arial" w:hAnsi="Arial" w:cs="Arial"/>
            <w:color w:val="0563C1"/>
            <w:u w:val="single"/>
            <w:lang w:val="en"/>
          </w:rPr>
          <w:t>https://laws-lois.justice.gc.ca/eng/acts/y-1/20030101/P1TT3xt3.html</w:t>
        </w:r>
      </w:hyperlink>
    </w:p>
    <w:p w14:paraId="1BC633A0"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 </w:t>
      </w:r>
    </w:p>
    <w:p w14:paraId="59A876CB" w14:textId="77777777" w:rsidR="00BC69D4" w:rsidRDefault="00BC69D4" w:rsidP="00F22E44">
      <w:pPr>
        <w:widowControl w:val="0"/>
        <w:spacing w:before="240" w:after="240"/>
        <w:rPr>
          <w:rFonts w:ascii="Arial" w:eastAsia="Arial" w:hAnsi="Arial" w:cs="Arial"/>
          <w:u w:val="single"/>
          <w:lang w:val="en"/>
        </w:rPr>
      </w:pPr>
    </w:p>
    <w:p w14:paraId="1DB75426"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u w:val="single"/>
          <w:lang w:val="en"/>
        </w:rPr>
        <w:lastRenderedPageBreak/>
        <w:t>Book</w:t>
      </w:r>
    </w:p>
    <w:p w14:paraId="1D23F32C" w14:textId="77777777" w:rsidR="00F22E44" w:rsidRPr="00F22E44" w:rsidRDefault="00F22E44" w:rsidP="00F22E44">
      <w:pPr>
        <w:widowControl w:val="0"/>
        <w:spacing w:before="240" w:after="240"/>
        <w:rPr>
          <w:rFonts w:ascii="Arial" w:eastAsia="Arial" w:hAnsi="Arial" w:cs="Arial"/>
          <w:sz w:val="22"/>
          <w:szCs w:val="22"/>
          <w:lang w:val="en"/>
        </w:rPr>
      </w:pPr>
      <w:r w:rsidRPr="00F22E44">
        <w:rPr>
          <w:rFonts w:ascii="Arial" w:eastAsia="Arial" w:hAnsi="Arial" w:cs="Arial"/>
          <w:lang w:val="en"/>
        </w:rPr>
        <w:t xml:space="preserve">Murphy, Terry, et. al. </w:t>
      </w:r>
      <w:r w:rsidRPr="00F22E44">
        <w:rPr>
          <w:rFonts w:ascii="Times New Roman" w:eastAsia="Times New Roman" w:hAnsi="Times New Roman" w:cs="Times New Roman"/>
          <w:lang w:val="en"/>
        </w:rPr>
        <w:t xml:space="preserve">“All About Law: Exploring the Canadian Legal System.” 6th ed., Toronto, ON: Nelson Education, 2010. </w:t>
      </w:r>
      <w:r w:rsidRPr="00F22E44">
        <w:rPr>
          <w:rFonts w:ascii="Arial" w:eastAsia="Arial" w:hAnsi="Arial" w:cs="Arial"/>
          <w:lang w:val="en"/>
        </w:rPr>
        <w:t xml:space="preserve"> </w:t>
      </w:r>
    </w:p>
    <w:p w14:paraId="0734AFC3" w14:textId="77777777" w:rsidR="00F22E44" w:rsidRPr="00F22E44" w:rsidRDefault="00F22E44" w:rsidP="00F22E44">
      <w:pPr>
        <w:widowControl w:val="0"/>
        <w:spacing w:before="240" w:after="240"/>
        <w:ind w:hanging="720"/>
        <w:rPr>
          <w:rFonts w:ascii="Arial" w:eastAsia="Arial" w:hAnsi="Arial" w:cs="Arial"/>
          <w:lang w:val="en"/>
        </w:rPr>
      </w:pPr>
    </w:p>
    <w:p w14:paraId="0B4777FA" w14:textId="77777777" w:rsidR="00F22E44" w:rsidRPr="00F22E44" w:rsidRDefault="00F22E44" w:rsidP="00F22E44">
      <w:pPr>
        <w:widowControl w:val="0"/>
        <w:rPr>
          <w:rFonts w:ascii="Arial" w:eastAsia="Arial" w:hAnsi="Arial" w:cs="Arial"/>
          <w:lang w:val="en"/>
        </w:rPr>
      </w:pPr>
      <w:r w:rsidRPr="00F22E44">
        <w:rPr>
          <w:rFonts w:ascii="Arial" w:eastAsia="Arial" w:hAnsi="Arial" w:cs="Arial"/>
          <w:b/>
          <w:lang w:val="en"/>
        </w:rPr>
        <w:t>Materials and Resources</w:t>
      </w:r>
    </w:p>
    <w:p w14:paraId="4FD264C5" w14:textId="2EE22755" w:rsidR="00F22E44" w:rsidRPr="00F22E44" w:rsidRDefault="00F22E44" w:rsidP="00F22E44">
      <w:pPr>
        <w:spacing w:line="276" w:lineRule="auto"/>
        <w:rPr>
          <w:rFonts w:ascii="Arial" w:eastAsia="Arial" w:hAnsi="Arial" w:cs="Arial"/>
          <w:b/>
          <w:sz w:val="28"/>
          <w:szCs w:val="28"/>
          <w:lang w:val="en"/>
        </w:rPr>
      </w:pPr>
    </w:p>
    <w:p w14:paraId="7ECFCF36" w14:textId="77777777" w:rsidR="005129E7" w:rsidRDefault="005129E7" w:rsidP="00F22E44">
      <w:pPr>
        <w:spacing w:after="240"/>
        <w:jc w:val="center"/>
        <w:rPr>
          <w:rFonts w:ascii="Arial" w:eastAsia="Arial" w:hAnsi="Arial" w:cs="Arial"/>
          <w:b/>
          <w:sz w:val="28"/>
          <w:szCs w:val="28"/>
          <w:lang w:val="en"/>
        </w:rPr>
      </w:pPr>
    </w:p>
    <w:p w14:paraId="054D3F22" w14:textId="77777777" w:rsidR="005129E7" w:rsidRDefault="005129E7" w:rsidP="00F22E44">
      <w:pPr>
        <w:spacing w:after="240"/>
        <w:jc w:val="center"/>
        <w:rPr>
          <w:rFonts w:ascii="Arial" w:eastAsia="Arial" w:hAnsi="Arial" w:cs="Arial"/>
          <w:b/>
          <w:sz w:val="28"/>
          <w:szCs w:val="28"/>
          <w:lang w:val="en"/>
        </w:rPr>
      </w:pPr>
    </w:p>
    <w:p w14:paraId="7F7BC035" w14:textId="77777777" w:rsidR="005129E7" w:rsidRDefault="005129E7" w:rsidP="00F22E44">
      <w:pPr>
        <w:spacing w:after="240"/>
        <w:jc w:val="center"/>
        <w:rPr>
          <w:rFonts w:ascii="Arial" w:eastAsia="Arial" w:hAnsi="Arial" w:cs="Arial"/>
          <w:b/>
          <w:sz w:val="28"/>
          <w:szCs w:val="28"/>
          <w:lang w:val="en"/>
        </w:rPr>
      </w:pPr>
    </w:p>
    <w:p w14:paraId="4989AEAF" w14:textId="77777777" w:rsidR="005129E7" w:rsidRDefault="005129E7" w:rsidP="00F22E44">
      <w:pPr>
        <w:spacing w:after="240"/>
        <w:jc w:val="center"/>
        <w:rPr>
          <w:rFonts w:ascii="Arial" w:eastAsia="Arial" w:hAnsi="Arial" w:cs="Arial"/>
          <w:b/>
          <w:sz w:val="28"/>
          <w:szCs w:val="28"/>
          <w:lang w:val="en"/>
        </w:rPr>
      </w:pPr>
    </w:p>
    <w:p w14:paraId="41FF4C1C" w14:textId="77777777" w:rsidR="005129E7" w:rsidRDefault="005129E7" w:rsidP="00F22E44">
      <w:pPr>
        <w:spacing w:after="240"/>
        <w:jc w:val="center"/>
        <w:rPr>
          <w:rFonts w:ascii="Arial" w:eastAsia="Arial" w:hAnsi="Arial" w:cs="Arial"/>
          <w:b/>
          <w:sz w:val="28"/>
          <w:szCs w:val="28"/>
          <w:lang w:val="en"/>
        </w:rPr>
      </w:pPr>
    </w:p>
    <w:p w14:paraId="7A17B485" w14:textId="77777777" w:rsidR="005129E7" w:rsidRDefault="005129E7" w:rsidP="00F22E44">
      <w:pPr>
        <w:spacing w:after="240"/>
        <w:jc w:val="center"/>
        <w:rPr>
          <w:rFonts w:ascii="Arial" w:eastAsia="Arial" w:hAnsi="Arial" w:cs="Arial"/>
          <w:b/>
          <w:sz w:val="28"/>
          <w:szCs w:val="28"/>
          <w:lang w:val="en"/>
        </w:rPr>
      </w:pPr>
    </w:p>
    <w:p w14:paraId="7A755729" w14:textId="77777777" w:rsidR="005129E7" w:rsidRDefault="005129E7" w:rsidP="00F22E44">
      <w:pPr>
        <w:spacing w:after="240"/>
        <w:jc w:val="center"/>
        <w:rPr>
          <w:rFonts w:ascii="Arial" w:eastAsia="Arial" w:hAnsi="Arial" w:cs="Arial"/>
          <w:b/>
          <w:sz w:val="28"/>
          <w:szCs w:val="28"/>
          <w:lang w:val="en"/>
        </w:rPr>
      </w:pPr>
    </w:p>
    <w:p w14:paraId="029DC20D" w14:textId="77777777" w:rsidR="005129E7" w:rsidRDefault="005129E7" w:rsidP="00F22E44">
      <w:pPr>
        <w:spacing w:after="240"/>
        <w:jc w:val="center"/>
        <w:rPr>
          <w:rFonts w:ascii="Arial" w:eastAsia="Arial" w:hAnsi="Arial" w:cs="Arial"/>
          <w:b/>
          <w:sz w:val="28"/>
          <w:szCs w:val="28"/>
          <w:lang w:val="en"/>
        </w:rPr>
      </w:pPr>
    </w:p>
    <w:p w14:paraId="792A0D77" w14:textId="77777777" w:rsidR="005129E7" w:rsidRDefault="005129E7" w:rsidP="00F22E44">
      <w:pPr>
        <w:spacing w:after="240"/>
        <w:jc w:val="center"/>
        <w:rPr>
          <w:rFonts w:ascii="Arial" w:eastAsia="Arial" w:hAnsi="Arial" w:cs="Arial"/>
          <w:b/>
          <w:sz w:val="28"/>
          <w:szCs w:val="28"/>
          <w:lang w:val="en"/>
        </w:rPr>
      </w:pPr>
    </w:p>
    <w:p w14:paraId="5D537688" w14:textId="77777777" w:rsidR="005129E7" w:rsidRDefault="005129E7" w:rsidP="00F22E44">
      <w:pPr>
        <w:spacing w:after="240"/>
        <w:jc w:val="center"/>
        <w:rPr>
          <w:rFonts w:ascii="Arial" w:eastAsia="Arial" w:hAnsi="Arial" w:cs="Arial"/>
          <w:b/>
          <w:sz w:val="28"/>
          <w:szCs w:val="28"/>
          <w:lang w:val="en"/>
        </w:rPr>
      </w:pPr>
    </w:p>
    <w:p w14:paraId="65F72A54" w14:textId="77777777" w:rsidR="005129E7" w:rsidRDefault="005129E7" w:rsidP="00F22E44">
      <w:pPr>
        <w:spacing w:after="240"/>
        <w:jc w:val="center"/>
        <w:rPr>
          <w:rFonts w:ascii="Arial" w:eastAsia="Arial" w:hAnsi="Arial" w:cs="Arial"/>
          <w:b/>
          <w:sz w:val="28"/>
          <w:szCs w:val="28"/>
          <w:lang w:val="en"/>
        </w:rPr>
      </w:pPr>
    </w:p>
    <w:p w14:paraId="561FBA12" w14:textId="77777777" w:rsidR="005129E7" w:rsidRDefault="005129E7" w:rsidP="00F22E44">
      <w:pPr>
        <w:spacing w:after="240"/>
        <w:jc w:val="center"/>
        <w:rPr>
          <w:rFonts w:ascii="Arial" w:eastAsia="Arial" w:hAnsi="Arial" w:cs="Arial"/>
          <w:b/>
          <w:sz w:val="28"/>
          <w:szCs w:val="28"/>
          <w:lang w:val="en"/>
        </w:rPr>
      </w:pPr>
    </w:p>
    <w:p w14:paraId="1A32316A" w14:textId="77777777" w:rsidR="005129E7" w:rsidRDefault="005129E7" w:rsidP="00F22E44">
      <w:pPr>
        <w:spacing w:after="240"/>
        <w:jc w:val="center"/>
        <w:rPr>
          <w:rFonts w:ascii="Arial" w:eastAsia="Arial" w:hAnsi="Arial" w:cs="Arial"/>
          <w:b/>
          <w:sz w:val="28"/>
          <w:szCs w:val="28"/>
          <w:lang w:val="en"/>
        </w:rPr>
      </w:pPr>
    </w:p>
    <w:p w14:paraId="129E6010" w14:textId="77777777" w:rsidR="005129E7" w:rsidRDefault="005129E7" w:rsidP="00F22E44">
      <w:pPr>
        <w:spacing w:after="240"/>
        <w:jc w:val="center"/>
        <w:rPr>
          <w:rFonts w:ascii="Arial" w:eastAsia="Arial" w:hAnsi="Arial" w:cs="Arial"/>
          <w:b/>
          <w:sz w:val="28"/>
          <w:szCs w:val="28"/>
          <w:lang w:val="en"/>
        </w:rPr>
      </w:pPr>
    </w:p>
    <w:p w14:paraId="60D81443" w14:textId="77777777" w:rsidR="005129E7" w:rsidRDefault="005129E7" w:rsidP="00F22E44">
      <w:pPr>
        <w:spacing w:after="240"/>
        <w:jc w:val="center"/>
        <w:rPr>
          <w:rFonts w:ascii="Arial" w:eastAsia="Arial" w:hAnsi="Arial" w:cs="Arial"/>
          <w:b/>
          <w:sz w:val="28"/>
          <w:szCs w:val="28"/>
          <w:lang w:val="en"/>
        </w:rPr>
      </w:pPr>
    </w:p>
    <w:p w14:paraId="5C8E2EFF" w14:textId="77777777" w:rsidR="005129E7" w:rsidRDefault="005129E7" w:rsidP="00F22E44">
      <w:pPr>
        <w:spacing w:after="240"/>
        <w:jc w:val="center"/>
        <w:rPr>
          <w:rFonts w:ascii="Arial" w:eastAsia="Arial" w:hAnsi="Arial" w:cs="Arial"/>
          <w:b/>
          <w:sz w:val="28"/>
          <w:szCs w:val="28"/>
          <w:lang w:val="en"/>
        </w:rPr>
      </w:pPr>
    </w:p>
    <w:p w14:paraId="266276F4" w14:textId="77777777" w:rsidR="005129E7" w:rsidRDefault="005129E7" w:rsidP="00F22E44">
      <w:pPr>
        <w:spacing w:after="240"/>
        <w:jc w:val="center"/>
        <w:rPr>
          <w:rFonts w:ascii="Arial" w:eastAsia="Arial" w:hAnsi="Arial" w:cs="Arial"/>
          <w:b/>
          <w:sz w:val="28"/>
          <w:szCs w:val="28"/>
          <w:lang w:val="en"/>
        </w:rPr>
      </w:pPr>
    </w:p>
    <w:p w14:paraId="5570C72F" w14:textId="2C16B814" w:rsidR="00F22E44" w:rsidRPr="00F22E44" w:rsidRDefault="00F22E44" w:rsidP="00F22E44">
      <w:pPr>
        <w:spacing w:after="240"/>
        <w:jc w:val="center"/>
        <w:rPr>
          <w:rFonts w:ascii="Arial" w:eastAsia="Arial" w:hAnsi="Arial" w:cs="Arial"/>
          <w:b/>
          <w:sz w:val="28"/>
          <w:szCs w:val="28"/>
          <w:lang w:val="en"/>
        </w:rPr>
      </w:pPr>
      <w:r w:rsidRPr="00F22E44">
        <w:rPr>
          <w:rFonts w:ascii="Arial" w:eastAsia="Arial" w:hAnsi="Arial" w:cs="Arial"/>
          <w:b/>
          <w:sz w:val="28"/>
          <w:szCs w:val="28"/>
          <w:lang w:val="en"/>
        </w:rPr>
        <w:lastRenderedPageBreak/>
        <w:t>Journey of a Youth Offender Aged 12-17</w:t>
      </w:r>
    </w:p>
    <w:p w14:paraId="62964C4F"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 xml:space="preserve">Infographic with Stages:  </w:t>
      </w:r>
      <w:hyperlink r:id="rId24">
        <w:r w:rsidRPr="00F22E44">
          <w:rPr>
            <w:rFonts w:ascii="Arial" w:eastAsia="Arial" w:hAnsi="Arial" w:cs="Arial"/>
            <w:color w:val="1155CC"/>
            <w:u w:val="single"/>
            <w:lang w:val="en"/>
          </w:rPr>
          <w:t>https://atrium.lib.uoguelph.ca/xmlui/bitstream/handle/10214/10256/Jeffrey_etal_YouthCriminalJusticeInCanada_Infographic_2017.pdf?sequence=2&amp;isAllowed=y</w:t>
        </w:r>
      </w:hyperlink>
    </w:p>
    <w:p w14:paraId="3AFA64AA" w14:textId="77777777" w:rsidR="00F22E44" w:rsidRPr="00F22E44" w:rsidRDefault="00F22E44" w:rsidP="00F22E44">
      <w:pPr>
        <w:spacing w:after="240"/>
        <w:rPr>
          <w:rFonts w:ascii="Arial" w:eastAsia="Arial" w:hAnsi="Arial" w:cs="Arial"/>
          <w:sz w:val="22"/>
          <w:szCs w:val="22"/>
          <w:lang w:val="en"/>
        </w:rPr>
      </w:pPr>
      <w:r w:rsidRPr="00F22E44">
        <w:rPr>
          <w:rFonts w:ascii="Arial" w:eastAsia="Arial" w:hAnsi="Arial" w:cs="Arial"/>
          <w:lang w:val="en"/>
        </w:rPr>
        <w:t xml:space="preserve">For extra information: </w:t>
      </w:r>
      <w:sdt>
        <w:sdtPr>
          <w:rPr>
            <w:rFonts w:ascii="Arial" w:eastAsia="Arial" w:hAnsi="Arial" w:cs="Arial"/>
            <w:sz w:val="22"/>
            <w:szCs w:val="22"/>
            <w:lang w:val="en"/>
          </w:rPr>
          <w:tag w:val="goog_rdk_6"/>
          <w:id w:val="-1227286692"/>
        </w:sdtPr>
        <w:sdtContent/>
      </w:sdt>
      <w:r w:rsidRPr="00F22E44">
        <w:rPr>
          <w:rFonts w:ascii="Arial" w:eastAsia="Arial" w:hAnsi="Arial" w:cs="Arial"/>
          <w:sz w:val="22"/>
          <w:szCs w:val="22"/>
          <w:lang w:val="en"/>
        </w:rPr>
        <w:t xml:space="preserve"> </w:t>
      </w:r>
      <w:hyperlink r:id="rId25" w:history="1">
        <w:r w:rsidRPr="00F22E44">
          <w:rPr>
            <w:rFonts w:ascii="Arial" w:eastAsia="Arial" w:hAnsi="Arial" w:cs="Arial"/>
            <w:color w:val="0000FF"/>
            <w:sz w:val="22"/>
            <w:szCs w:val="22"/>
            <w:u w:val="single"/>
            <w:lang w:val="en"/>
          </w:rPr>
          <w:t>https://www.justice.gc.ca/eng/cj-jp/yj-jj/tools-outils/sheets-feuillets/oycja-alssj.html</w:t>
        </w:r>
      </w:hyperlink>
      <w:r w:rsidRPr="00F22E44">
        <w:rPr>
          <w:rFonts w:ascii="Arial" w:eastAsia="Arial" w:hAnsi="Arial" w:cs="Arial"/>
          <w:sz w:val="22"/>
          <w:szCs w:val="22"/>
          <w:lang w:val="en"/>
        </w:rPr>
        <w:t xml:space="preserve">  </w:t>
      </w:r>
    </w:p>
    <w:p w14:paraId="32F4B22A" w14:textId="77777777" w:rsidR="00F22E44" w:rsidRPr="00F22E44" w:rsidRDefault="00F22E44" w:rsidP="00F22E44">
      <w:pPr>
        <w:spacing w:after="240"/>
        <w:jc w:val="center"/>
        <w:rPr>
          <w:rFonts w:ascii="Arial" w:eastAsia="Arial" w:hAnsi="Arial" w:cs="Arial"/>
          <w:lang w:val="en"/>
        </w:rPr>
      </w:pPr>
      <w:r w:rsidRPr="00F22E44">
        <w:rPr>
          <w:rFonts w:ascii="Arial" w:eastAsia="Arial" w:hAnsi="Arial" w:cs="Arial"/>
          <w:lang w:val="en"/>
        </w:rPr>
        <w:t>Specific Differences for Youth Offenders</w:t>
      </w:r>
    </w:p>
    <w:tbl>
      <w:tblPr>
        <w:tblW w:w="97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900"/>
      </w:tblGrid>
      <w:tr w:rsidR="00F22E44" w:rsidRPr="00F22E44" w14:paraId="67BC1060" w14:textId="77777777" w:rsidTr="00734D1F">
        <w:trPr>
          <w:jc w:val="center"/>
        </w:trPr>
        <w:tc>
          <w:tcPr>
            <w:tcW w:w="2835" w:type="dxa"/>
            <w:shd w:val="clear" w:color="auto" w:fill="auto"/>
            <w:tcMar>
              <w:top w:w="100" w:type="dxa"/>
              <w:left w:w="100" w:type="dxa"/>
              <w:bottom w:w="100" w:type="dxa"/>
              <w:right w:w="100" w:type="dxa"/>
            </w:tcMar>
          </w:tcPr>
          <w:p w14:paraId="7063B804"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1. Police Contact</w:t>
            </w:r>
          </w:p>
        </w:tc>
        <w:tc>
          <w:tcPr>
            <w:tcW w:w="6900" w:type="dxa"/>
            <w:shd w:val="clear" w:color="auto" w:fill="auto"/>
            <w:tcMar>
              <w:top w:w="100" w:type="dxa"/>
              <w:left w:w="100" w:type="dxa"/>
              <w:bottom w:w="100" w:type="dxa"/>
              <w:right w:w="100" w:type="dxa"/>
            </w:tcMar>
          </w:tcPr>
          <w:p w14:paraId="3C976B96"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18073655"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00A321BB" w14:textId="77777777" w:rsidTr="00734D1F">
        <w:trPr>
          <w:jc w:val="center"/>
        </w:trPr>
        <w:tc>
          <w:tcPr>
            <w:tcW w:w="2835" w:type="dxa"/>
            <w:shd w:val="clear" w:color="auto" w:fill="auto"/>
            <w:tcMar>
              <w:top w:w="100" w:type="dxa"/>
              <w:left w:w="100" w:type="dxa"/>
              <w:bottom w:w="100" w:type="dxa"/>
              <w:right w:w="100" w:type="dxa"/>
            </w:tcMar>
          </w:tcPr>
          <w:p w14:paraId="34CD273D"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2. Arrest/ Charge by Police</w:t>
            </w:r>
          </w:p>
        </w:tc>
        <w:tc>
          <w:tcPr>
            <w:tcW w:w="6900" w:type="dxa"/>
            <w:shd w:val="clear" w:color="auto" w:fill="auto"/>
            <w:tcMar>
              <w:top w:w="100" w:type="dxa"/>
              <w:left w:w="100" w:type="dxa"/>
              <w:bottom w:w="100" w:type="dxa"/>
              <w:right w:w="100" w:type="dxa"/>
            </w:tcMar>
          </w:tcPr>
          <w:p w14:paraId="3D672C5F"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3A1E10DA"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2E795AF4"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3F1070A8" w14:textId="77777777" w:rsidTr="00734D1F">
        <w:trPr>
          <w:jc w:val="center"/>
        </w:trPr>
        <w:tc>
          <w:tcPr>
            <w:tcW w:w="2835" w:type="dxa"/>
            <w:shd w:val="clear" w:color="auto" w:fill="auto"/>
            <w:tcMar>
              <w:top w:w="100" w:type="dxa"/>
              <w:left w:w="100" w:type="dxa"/>
              <w:bottom w:w="100" w:type="dxa"/>
              <w:right w:w="100" w:type="dxa"/>
            </w:tcMar>
          </w:tcPr>
          <w:p w14:paraId="0D51A34E"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3. Bail Hearing</w:t>
            </w:r>
          </w:p>
        </w:tc>
        <w:tc>
          <w:tcPr>
            <w:tcW w:w="6900" w:type="dxa"/>
            <w:shd w:val="clear" w:color="auto" w:fill="auto"/>
            <w:tcMar>
              <w:top w:w="100" w:type="dxa"/>
              <w:left w:w="100" w:type="dxa"/>
              <w:bottom w:w="100" w:type="dxa"/>
              <w:right w:w="100" w:type="dxa"/>
            </w:tcMar>
          </w:tcPr>
          <w:p w14:paraId="0FF2ACCD"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6BDBDBB2"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6C882C17"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13524FED" w14:textId="77777777" w:rsidTr="00734D1F">
        <w:trPr>
          <w:trHeight w:val="1022"/>
          <w:jc w:val="center"/>
        </w:trPr>
        <w:tc>
          <w:tcPr>
            <w:tcW w:w="2835" w:type="dxa"/>
            <w:shd w:val="clear" w:color="auto" w:fill="auto"/>
            <w:tcMar>
              <w:top w:w="100" w:type="dxa"/>
              <w:left w:w="100" w:type="dxa"/>
              <w:bottom w:w="100" w:type="dxa"/>
              <w:right w:w="100" w:type="dxa"/>
            </w:tcMar>
          </w:tcPr>
          <w:p w14:paraId="74BEB212"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4. First Court Appearance</w:t>
            </w:r>
          </w:p>
        </w:tc>
        <w:tc>
          <w:tcPr>
            <w:tcW w:w="6900" w:type="dxa"/>
            <w:shd w:val="clear" w:color="auto" w:fill="auto"/>
            <w:tcMar>
              <w:top w:w="100" w:type="dxa"/>
              <w:left w:w="100" w:type="dxa"/>
              <w:bottom w:w="100" w:type="dxa"/>
              <w:right w:w="100" w:type="dxa"/>
            </w:tcMar>
          </w:tcPr>
          <w:p w14:paraId="52C262F6"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065B4C1D"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7783B8B8"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3B741A5A" w14:textId="77777777" w:rsidTr="00734D1F">
        <w:trPr>
          <w:jc w:val="center"/>
        </w:trPr>
        <w:tc>
          <w:tcPr>
            <w:tcW w:w="2835" w:type="dxa"/>
            <w:shd w:val="clear" w:color="auto" w:fill="auto"/>
            <w:tcMar>
              <w:top w:w="100" w:type="dxa"/>
              <w:left w:w="100" w:type="dxa"/>
              <w:bottom w:w="100" w:type="dxa"/>
              <w:right w:w="100" w:type="dxa"/>
            </w:tcMar>
          </w:tcPr>
          <w:p w14:paraId="57D0EBEC"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5. Trial</w:t>
            </w:r>
          </w:p>
        </w:tc>
        <w:tc>
          <w:tcPr>
            <w:tcW w:w="6900" w:type="dxa"/>
            <w:shd w:val="clear" w:color="auto" w:fill="auto"/>
            <w:tcMar>
              <w:top w:w="100" w:type="dxa"/>
              <w:left w:w="100" w:type="dxa"/>
              <w:bottom w:w="100" w:type="dxa"/>
              <w:right w:w="100" w:type="dxa"/>
            </w:tcMar>
          </w:tcPr>
          <w:p w14:paraId="04F798C0"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29ABB353"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3B0B4C1F"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4BB3F0E7" w14:textId="77777777" w:rsidTr="00734D1F">
        <w:trPr>
          <w:jc w:val="center"/>
        </w:trPr>
        <w:tc>
          <w:tcPr>
            <w:tcW w:w="2835" w:type="dxa"/>
            <w:shd w:val="clear" w:color="auto" w:fill="auto"/>
            <w:tcMar>
              <w:top w:w="100" w:type="dxa"/>
              <w:left w:w="100" w:type="dxa"/>
              <w:bottom w:w="100" w:type="dxa"/>
              <w:right w:w="100" w:type="dxa"/>
            </w:tcMar>
          </w:tcPr>
          <w:p w14:paraId="7023C768"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6. Sentencing</w:t>
            </w:r>
          </w:p>
        </w:tc>
        <w:tc>
          <w:tcPr>
            <w:tcW w:w="6900" w:type="dxa"/>
            <w:shd w:val="clear" w:color="auto" w:fill="auto"/>
            <w:tcMar>
              <w:top w:w="100" w:type="dxa"/>
              <w:left w:w="100" w:type="dxa"/>
              <w:bottom w:w="100" w:type="dxa"/>
              <w:right w:w="100" w:type="dxa"/>
            </w:tcMar>
          </w:tcPr>
          <w:p w14:paraId="27A5E362"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2210F128"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7F005B1A"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6C1B20BB" w14:textId="77777777" w:rsidTr="00734D1F">
        <w:trPr>
          <w:jc w:val="center"/>
        </w:trPr>
        <w:tc>
          <w:tcPr>
            <w:tcW w:w="2835" w:type="dxa"/>
            <w:shd w:val="clear" w:color="auto" w:fill="auto"/>
            <w:tcMar>
              <w:top w:w="100" w:type="dxa"/>
              <w:left w:w="100" w:type="dxa"/>
              <w:bottom w:w="100" w:type="dxa"/>
              <w:right w:w="100" w:type="dxa"/>
            </w:tcMar>
          </w:tcPr>
          <w:p w14:paraId="512D9C84"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7. Reintegration</w:t>
            </w:r>
          </w:p>
        </w:tc>
        <w:tc>
          <w:tcPr>
            <w:tcW w:w="6900" w:type="dxa"/>
            <w:shd w:val="clear" w:color="auto" w:fill="auto"/>
            <w:tcMar>
              <w:top w:w="100" w:type="dxa"/>
              <w:left w:w="100" w:type="dxa"/>
              <w:bottom w:w="100" w:type="dxa"/>
              <w:right w:w="100" w:type="dxa"/>
            </w:tcMar>
          </w:tcPr>
          <w:p w14:paraId="5DDA628C"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1E037299"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055013FA"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23109F18" w14:textId="77777777" w:rsidTr="00734D1F">
        <w:trPr>
          <w:jc w:val="center"/>
        </w:trPr>
        <w:tc>
          <w:tcPr>
            <w:tcW w:w="2835" w:type="dxa"/>
            <w:shd w:val="clear" w:color="auto" w:fill="auto"/>
            <w:tcMar>
              <w:top w:w="100" w:type="dxa"/>
              <w:left w:w="100" w:type="dxa"/>
              <w:bottom w:w="100" w:type="dxa"/>
              <w:right w:w="100" w:type="dxa"/>
            </w:tcMar>
          </w:tcPr>
          <w:p w14:paraId="67C387A3"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8. Community Supervision</w:t>
            </w:r>
          </w:p>
        </w:tc>
        <w:tc>
          <w:tcPr>
            <w:tcW w:w="6900" w:type="dxa"/>
            <w:shd w:val="clear" w:color="auto" w:fill="auto"/>
            <w:tcMar>
              <w:top w:w="100" w:type="dxa"/>
              <w:left w:w="100" w:type="dxa"/>
              <w:bottom w:w="100" w:type="dxa"/>
              <w:right w:w="100" w:type="dxa"/>
            </w:tcMar>
          </w:tcPr>
          <w:p w14:paraId="53377305"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11447BDC"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p w14:paraId="0B504FC3"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bl>
    <w:p w14:paraId="4FB4187C" w14:textId="77777777" w:rsidR="00F22E44" w:rsidRPr="00F22E44" w:rsidRDefault="00F22E44" w:rsidP="00F22E44">
      <w:pPr>
        <w:spacing w:after="240"/>
        <w:rPr>
          <w:rFonts w:ascii="Arial" w:eastAsia="Arial" w:hAnsi="Arial" w:cs="Arial"/>
          <w:lang w:val="en"/>
        </w:rPr>
      </w:pPr>
    </w:p>
    <w:p w14:paraId="4B1C32CD" w14:textId="77777777" w:rsidR="00F22E44" w:rsidRPr="00F22E44" w:rsidRDefault="00F22E44" w:rsidP="00F22E44">
      <w:pPr>
        <w:spacing w:after="240"/>
        <w:rPr>
          <w:rFonts w:ascii="Arial" w:eastAsia="Arial" w:hAnsi="Arial" w:cs="Arial"/>
          <w:lang w:val="en"/>
        </w:rPr>
      </w:pPr>
    </w:p>
    <w:p w14:paraId="79BB26B0" w14:textId="77777777" w:rsidR="00F22E44" w:rsidRPr="00F22E44" w:rsidRDefault="00F22E44" w:rsidP="00F22E44">
      <w:pPr>
        <w:spacing w:line="276" w:lineRule="auto"/>
        <w:jc w:val="center"/>
        <w:rPr>
          <w:rFonts w:ascii="Arial" w:eastAsia="Arial" w:hAnsi="Arial" w:cs="Arial"/>
          <w:b/>
          <w:sz w:val="28"/>
          <w:szCs w:val="28"/>
          <w:lang w:val="en"/>
        </w:rPr>
      </w:pPr>
      <w:r w:rsidRPr="00F22E44">
        <w:rPr>
          <w:rFonts w:ascii="Arial" w:eastAsia="Arial" w:hAnsi="Arial" w:cs="Arial"/>
          <w:b/>
          <w:sz w:val="28"/>
          <w:szCs w:val="28"/>
          <w:lang w:val="en"/>
        </w:rPr>
        <w:lastRenderedPageBreak/>
        <w:t>Journey of a Youth Offender Aged 12-17</w:t>
      </w:r>
    </w:p>
    <w:p w14:paraId="1BC83749" w14:textId="77777777" w:rsidR="00F22E44" w:rsidRPr="00F22E44" w:rsidRDefault="00F22E44" w:rsidP="00F22E44">
      <w:pPr>
        <w:spacing w:after="240"/>
        <w:jc w:val="center"/>
        <w:rPr>
          <w:rFonts w:ascii="Arial" w:eastAsia="Arial" w:hAnsi="Arial" w:cs="Arial"/>
          <w:b/>
          <w:sz w:val="28"/>
          <w:szCs w:val="28"/>
          <w:lang w:val="en"/>
        </w:rPr>
      </w:pPr>
      <w:r w:rsidRPr="00F22E44">
        <w:rPr>
          <w:rFonts w:ascii="Arial" w:eastAsia="Arial" w:hAnsi="Arial" w:cs="Arial"/>
          <w:b/>
          <w:sz w:val="28"/>
          <w:szCs w:val="28"/>
          <w:lang w:val="en"/>
        </w:rPr>
        <w:t xml:space="preserve">Answer Key </w:t>
      </w:r>
    </w:p>
    <w:p w14:paraId="6AFD9D0B"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 xml:space="preserve">Infographic with Stages:  </w:t>
      </w:r>
      <w:hyperlink r:id="rId26">
        <w:r w:rsidRPr="00F22E44">
          <w:rPr>
            <w:rFonts w:ascii="Arial" w:eastAsia="Arial" w:hAnsi="Arial" w:cs="Arial"/>
            <w:color w:val="1155CC"/>
            <w:u w:val="single"/>
            <w:lang w:val="en"/>
          </w:rPr>
          <w:t>https://atrium.lib.uoguelph.ca/xmlui/bitstream/handle/10214/10256/Jeffrey_etal_YouthCriminalJusticeInCanada_Infographic_2017.pdf?sequence=2&amp;isAllowed=y</w:t>
        </w:r>
      </w:hyperlink>
      <w:r w:rsidRPr="00F22E44">
        <w:rPr>
          <w:rFonts w:ascii="Arial" w:eastAsia="Arial" w:hAnsi="Arial" w:cs="Arial"/>
          <w:lang w:val="en"/>
        </w:rPr>
        <w:t xml:space="preserve"> (1) </w:t>
      </w:r>
    </w:p>
    <w:p w14:paraId="1E7EB1AC" w14:textId="77777777" w:rsidR="00F22E44" w:rsidRPr="00F22E44" w:rsidRDefault="00F22E44" w:rsidP="00F22E44">
      <w:pPr>
        <w:spacing w:after="240"/>
        <w:rPr>
          <w:rFonts w:ascii="Arial" w:eastAsia="Arial" w:hAnsi="Arial" w:cs="Arial"/>
          <w:sz w:val="22"/>
          <w:szCs w:val="22"/>
          <w:lang w:val="en"/>
        </w:rPr>
      </w:pPr>
      <w:r w:rsidRPr="00F22E44">
        <w:rPr>
          <w:rFonts w:ascii="Arial" w:eastAsia="Arial" w:hAnsi="Arial" w:cs="Arial"/>
          <w:lang w:val="en"/>
        </w:rPr>
        <w:t xml:space="preserve">For extra information: </w:t>
      </w:r>
      <w:sdt>
        <w:sdtPr>
          <w:rPr>
            <w:rFonts w:ascii="Arial" w:eastAsia="Arial" w:hAnsi="Arial" w:cs="Arial"/>
            <w:sz w:val="22"/>
            <w:szCs w:val="22"/>
            <w:lang w:val="en"/>
          </w:rPr>
          <w:tag w:val="goog_rdk_6"/>
          <w:id w:val="1072085382"/>
        </w:sdtPr>
        <w:sdtContent/>
      </w:sdt>
      <w:r w:rsidRPr="00F22E44">
        <w:rPr>
          <w:rFonts w:ascii="Arial" w:eastAsia="Arial" w:hAnsi="Arial" w:cs="Arial"/>
          <w:sz w:val="22"/>
          <w:szCs w:val="22"/>
          <w:lang w:val="en"/>
        </w:rPr>
        <w:t xml:space="preserve"> </w:t>
      </w:r>
      <w:hyperlink r:id="rId27" w:history="1">
        <w:r w:rsidRPr="00F22E44">
          <w:rPr>
            <w:rFonts w:ascii="Arial" w:eastAsia="Arial" w:hAnsi="Arial" w:cs="Arial"/>
            <w:color w:val="0000FF"/>
            <w:sz w:val="22"/>
            <w:szCs w:val="22"/>
            <w:u w:val="single"/>
            <w:lang w:val="en"/>
          </w:rPr>
          <w:t>https://www.justice.gc.ca/eng/cj-jp/yj-jj/tools-outils/sheets-feuillets/oycja-alssj.html</w:t>
        </w:r>
      </w:hyperlink>
      <w:r w:rsidRPr="00F22E44">
        <w:rPr>
          <w:rFonts w:ascii="Arial" w:eastAsia="Arial" w:hAnsi="Arial" w:cs="Arial"/>
          <w:sz w:val="22"/>
          <w:szCs w:val="22"/>
          <w:lang w:val="en"/>
        </w:rPr>
        <w:t xml:space="preserve">  (</w:t>
      </w:r>
      <w:r w:rsidRPr="00F22E44">
        <w:rPr>
          <w:rFonts w:ascii="Arial" w:eastAsia="Arial" w:hAnsi="Arial" w:cs="Arial"/>
          <w:lang w:val="en"/>
        </w:rPr>
        <w:t xml:space="preserve">2) </w:t>
      </w:r>
    </w:p>
    <w:p w14:paraId="7D72E4EE" w14:textId="77777777" w:rsidR="00F22E44" w:rsidRPr="00F22E44" w:rsidRDefault="00F22E44" w:rsidP="00F22E44">
      <w:pPr>
        <w:spacing w:after="240"/>
        <w:jc w:val="center"/>
        <w:rPr>
          <w:rFonts w:ascii="Arial" w:eastAsia="Arial" w:hAnsi="Arial" w:cs="Arial"/>
          <w:lang w:val="en"/>
        </w:rPr>
      </w:pPr>
      <w:r w:rsidRPr="00F22E44">
        <w:rPr>
          <w:rFonts w:ascii="Arial" w:eastAsia="Arial" w:hAnsi="Arial" w:cs="Arial"/>
          <w:lang w:val="en"/>
        </w:rPr>
        <w:t>Specific Differences for Youth Offenders</w:t>
      </w:r>
    </w:p>
    <w:tbl>
      <w:tblPr>
        <w:tblW w:w="97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900"/>
      </w:tblGrid>
      <w:tr w:rsidR="00F22E44" w:rsidRPr="00F22E44" w14:paraId="224FF9BB" w14:textId="77777777" w:rsidTr="00734D1F">
        <w:trPr>
          <w:jc w:val="center"/>
        </w:trPr>
        <w:tc>
          <w:tcPr>
            <w:tcW w:w="2835" w:type="dxa"/>
            <w:shd w:val="clear" w:color="auto" w:fill="auto"/>
            <w:tcMar>
              <w:top w:w="100" w:type="dxa"/>
              <w:left w:w="100" w:type="dxa"/>
              <w:bottom w:w="100" w:type="dxa"/>
              <w:right w:w="100" w:type="dxa"/>
            </w:tcMar>
          </w:tcPr>
          <w:p w14:paraId="3BC5694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1. Police Contact</w:t>
            </w:r>
          </w:p>
        </w:tc>
        <w:tc>
          <w:tcPr>
            <w:tcW w:w="6900" w:type="dxa"/>
            <w:shd w:val="clear" w:color="auto" w:fill="auto"/>
            <w:tcMar>
              <w:top w:w="100" w:type="dxa"/>
              <w:left w:w="100" w:type="dxa"/>
              <w:bottom w:w="100" w:type="dxa"/>
              <w:right w:w="100" w:type="dxa"/>
            </w:tcMar>
          </w:tcPr>
          <w:p w14:paraId="1F65D67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-extrajudicial measures such as warnings and community referrals encouraged (1)</w:t>
            </w:r>
          </w:p>
          <w:p w14:paraId="20E05F4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-45% formally charged, 55% dealt with in other ways such as referrals for restorative justice programs (1) </w:t>
            </w:r>
          </w:p>
          <w:p w14:paraId="5AB30EE9" w14:textId="77777777" w:rsidR="00F22E44" w:rsidRPr="00F22E44" w:rsidRDefault="00F22E44" w:rsidP="00F22E44">
            <w:pPr>
              <w:widowControl w:val="0"/>
              <w:rPr>
                <w:rFonts w:ascii="Arial" w:eastAsia="Arial" w:hAnsi="Arial" w:cs="Arial"/>
                <w:lang w:val="en"/>
              </w:rPr>
            </w:pPr>
          </w:p>
        </w:tc>
      </w:tr>
      <w:tr w:rsidR="00F22E44" w:rsidRPr="00F22E44" w14:paraId="0D241992" w14:textId="77777777" w:rsidTr="00734D1F">
        <w:trPr>
          <w:trHeight w:val="863"/>
          <w:jc w:val="center"/>
        </w:trPr>
        <w:tc>
          <w:tcPr>
            <w:tcW w:w="2835" w:type="dxa"/>
            <w:shd w:val="clear" w:color="auto" w:fill="auto"/>
            <w:tcMar>
              <w:top w:w="100" w:type="dxa"/>
              <w:left w:w="100" w:type="dxa"/>
              <w:bottom w:w="100" w:type="dxa"/>
              <w:right w:w="100" w:type="dxa"/>
            </w:tcMar>
          </w:tcPr>
          <w:p w14:paraId="712C42CA"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2. Arrest/ Charge by Police</w:t>
            </w:r>
          </w:p>
        </w:tc>
        <w:tc>
          <w:tcPr>
            <w:tcW w:w="6900" w:type="dxa"/>
            <w:shd w:val="clear" w:color="auto" w:fill="auto"/>
            <w:tcMar>
              <w:top w:w="100" w:type="dxa"/>
              <w:left w:w="100" w:type="dxa"/>
              <w:bottom w:w="100" w:type="dxa"/>
              <w:right w:w="100" w:type="dxa"/>
            </w:tcMar>
          </w:tcPr>
          <w:p w14:paraId="4A0B20A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-youth can be released or sent to detention </w:t>
            </w:r>
            <w:proofErr w:type="spellStart"/>
            <w:r w:rsidRPr="00F22E44">
              <w:rPr>
                <w:rFonts w:ascii="Arial" w:eastAsia="Arial" w:hAnsi="Arial" w:cs="Arial"/>
                <w:lang w:val="en"/>
              </w:rPr>
              <w:t>centre</w:t>
            </w:r>
            <w:proofErr w:type="spellEnd"/>
            <w:r w:rsidRPr="00F22E44">
              <w:rPr>
                <w:rFonts w:ascii="Arial" w:eastAsia="Arial" w:hAnsi="Arial" w:cs="Arial"/>
                <w:lang w:val="en"/>
              </w:rPr>
              <w:t xml:space="preserve"> for custody (detention </w:t>
            </w:r>
            <w:proofErr w:type="spellStart"/>
            <w:r w:rsidRPr="00F22E44">
              <w:rPr>
                <w:rFonts w:ascii="Arial" w:eastAsia="Arial" w:hAnsi="Arial" w:cs="Arial"/>
                <w:lang w:val="en"/>
              </w:rPr>
              <w:t>centre</w:t>
            </w:r>
            <w:proofErr w:type="spellEnd"/>
            <w:r w:rsidRPr="00F22E44">
              <w:rPr>
                <w:rFonts w:ascii="Arial" w:eastAsia="Arial" w:hAnsi="Arial" w:cs="Arial"/>
                <w:lang w:val="en"/>
              </w:rPr>
              <w:t xml:space="preserve"> is youth specific) (1) </w:t>
            </w:r>
          </w:p>
          <w:p w14:paraId="27F004BA" w14:textId="77777777" w:rsidR="00F22E44" w:rsidRPr="00F22E44" w:rsidRDefault="00F22E44" w:rsidP="00F22E44">
            <w:pPr>
              <w:widowControl w:val="0"/>
              <w:rPr>
                <w:rFonts w:ascii="Arial" w:eastAsia="Arial" w:hAnsi="Arial" w:cs="Arial"/>
                <w:lang w:val="en"/>
              </w:rPr>
            </w:pPr>
          </w:p>
          <w:p w14:paraId="3DF2228C" w14:textId="77777777" w:rsidR="00F22E44" w:rsidRPr="00F22E44" w:rsidRDefault="00F22E44" w:rsidP="00F22E44">
            <w:pPr>
              <w:widowControl w:val="0"/>
              <w:rPr>
                <w:rFonts w:ascii="Arial" w:eastAsia="Arial" w:hAnsi="Arial" w:cs="Arial"/>
                <w:lang w:val="en"/>
              </w:rPr>
            </w:pPr>
          </w:p>
        </w:tc>
      </w:tr>
      <w:tr w:rsidR="00F22E44" w:rsidRPr="00F22E44" w14:paraId="2C705C2C" w14:textId="77777777" w:rsidTr="00734D1F">
        <w:trPr>
          <w:jc w:val="center"/>
        </w:trPr>
        <w:tc>
          <w:tcPr>
            <w:tcW w:w="2835" w:type="dxa"/>
            <w:shd w:val="clear" w:color="auto" w:fill="auto"/>
            <w:tcMar>
              <w:top w:w="100" w:type="dxa"/>
              <w:left w:w="100" w:type="dxa"/>
              <w:bottom w:w="100" w:type="dxa"/>
              <w:right w:w="100" w:type="dxa"/>
            </w:tcMar>
          </w:tcPr>
          <w:p w14:paraId="3CF5BF2B"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3. Bail Hearing</w:t>
            </w:r>
          </w:p>
        </w:tc>
        <w:tc>
          <w:tcPr>
            <w:tcW w:w="6900" w:type="dxa"/>
            <w:shd w:val="clear" w:color="auto" w:fill="auto"/>
            <w:tcMar>
              <w:top w:w="100" w:type="dxa"/>
              <w:left w:w="100" w:type="dxa"/>
              <w:bottom w:w="100" w:type="dxa"/>
              <w:right w:w="100" w:type="dxa"/>
            </w:tcMar>
          </w:tcPr>
          <w:p w14:paraId="3AB3B940"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-conferences including the young person, victim, family, or community members, or professionals can be used to provide advice on releasing youth from pre-trial detention (2) </w:t>
            </w:r>
          </w:p>
          <w:p w14:paraId="1BD6A3EB" w14:textId="77777777" w:rsidR="00F22E44" w:rsidRPr="00F22E44" w:rsidRDefault="00F22E44" w:rsidP="00F22E44">
            <w:pPr>
              <w:widowControl w:val="0"/>
              <w:rPr>
                <w:rFonts w:ascii="Arial" w:eastAsia="Arial" w:hAnsi="Arial" w:cs="Arial"/>
                <w:lang w:val="en"/>
              </w:rPr>
            </w:pPr>
          </w:p>
          <w:p w14:paraId="145B35C8"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-pre-trial detention used mainly in cases of serious offences or if there is doubt the youth will show up in court (2) </w:t>
            </w:r>
          </w:p>
          <w:p w14:paraId="0A2AF11B"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-pre-trial detention not to be a substitute for childcare or mental health reasons (2) </w:t>
            </w:r>
          </w:p>
        </w:tc>
      </w:tr>
      <w:tr w:rsidR="00F22E44" w:rsidRPr="00F22E44" w14:paraId="19892F65" w14:textId="77777777" w:rsidTr="00734D1F">
        <w:trPr>
          <w:trHeight w:val="1022"/>
          <w:jc w:val="center"/>
        </w:trPr>
        <w:tc>
          <w:tcPr>
            <w:tcW w:w="2835" w:type="dxa"/>
            <w:shd w:val="clear" w:color="auto" w:fill="auto"/>
            <w:tcMar>
              <w:top w:w="100" w:type="dxa"/>
              <w:left w:w="100" w:type="dxa"/>
              <w:bottom w:w="100" w:type="dxa"/>
              <w:right w:w="100" w:type="dxa"/>
            </w:tcMar>
          </w:tcPr>
          <w:p w14:paraId="6D8CC2C6"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4. First Court Appearance</w:t>
            </w:r>
          </w:p>
        </w:tc>
        <w:tc>
          <w:tcPr>
            <w:tcW w:w="6900" w:type="dxa"/>
            <w:shd w:val="clear" w:color="auto" w:fill="auto"/>
            <w:tcMar>
              <w:top w:w="100" w:type="dxa"/>
              <w:left w:w="100" w:type="dxa"/>
              <w:bottom w:w="100" w:type="dxa"/>
              <w:right w:w="100" w:type="dxa"/>
            </w:tcMar>
          </w:tcPr>
          <w:p w14:paraId="4C190803"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-may be given extrajudicial sanctions such as community service or counselling (1)</w:t>
            </w:r>
          </w:p>
          <w:p w14:paraId="77552C16"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-significant reduction in use of courts under </w:t>
            </w:r>
            <w:r w:rsidRPr="00F22E44">
              <w:rPr>
                <w:rFonts w:ascii="Arial" w:eastAsia="Arial" w:hAnsi="Arial" w:cs="Arial"/>
                <w:i/>
                <w:lang w:val="en"/>
              </w:rPr>
              <w:t xml:space="preserve">YCJA </w:t>
            </w:r>
            <w:r w:rsidRPr="00F22E44">
              <w:rPr>
                <w:rFonts w:ascii="Arial" w:eastAsia="Arial" w:hAnsi="Arial" w:cs="Arial"/>
                <w:lang w:val="en"/>
              </w:rPr>
              <w:t xml:space="preserve">(2) </w:t>
            </w:r>
          </w:p>
        </w:tc>
      </w:tr>
      <w:tr w:rsidR="00F22E44" w:rsidRPr="00F22E44" w14:paraId="2BCD0176" w14:textId="77777777" w:rsidTr="00734D1F">
        <w:trPr>
          <w:jc w:val="center"/>
        </w:trPr>
        <w:tc>
          <w:tcPr>
            <w:tcW w:w="2835" w:type="dxa"/>
            <w:shd w:val="clear" w:color="auto" w:fill="auto"/>
            <w:tcMar>
              <w:top w:w="100" w:type="dxa"/>
              <w:left w:w="100" w:type="dxa"/>
              <w:bottom w:w="100" w:type="dxa"/>
              <w:right w:w="100" w:type="dxa"/>
            </w:tcMar>
          </w:tcPr>
          <w:p w14:paraId="3EEC02A5"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5. Trial</w:t>
            </w:r>
          </w:p>
        </w:tc>
        <w:tc>
          <w:tcPr>
            <w:tcW w:w="6900" w:type="dxa"/>
            <w:shd w:val="clear" w:color="auto" w:fill="auto"/>
            <w:tcMar>
              <w:top w:w="100" w:type="dxa"/>
              <w:left w:w="100" w:type="dxa"/>
              <w:bottom w:w="100" w:type="dxa"/>
              <w:right w:w="100" w:type="dxa"/>
            </w:tcMar>
          </w:tcPr>
          <w:p w14:paraId="7F2E3C52"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-special youth court (2) </w:t>
            </w:r>
          </w:p>
        </w:tc>
      </w:tr>
      <w:tr w:rsidR="00F22E44" w:rsidRPr="00F22E44" w14:paraId="0033F408" w14:textId="77777777" w:rsidTr="00734D1F">
        <w:trPr>
          <w:jc w:val="center"/>
        </w:trPr>
        <w:tc>
          <w:tcPr>
            <w:tcW w:w="2835" w:type="dxa"/>
            <w:shd w:val="clear" w:color="auto" w:fill="auto"/>
            <w:tcMar>
              <w:top w:w="100" w:type="dxa"/>
              <w:left w:w="100" w:type="dxa"/>
              <w:bottom w:w="100" w:type="dxa"/>
              <w:right w:w="100" w:type="dxa"/>
            </w:tcMar>
          </w:tcPr>
          <w:p w14:paraId="72BDE67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6. Sentencing</w:t>
            </w:r>
          </w:p>
        </w:tc>
        <w:tc>
          <w:tcPr>
            <w:tcW w:w="6900" w:type="dxa"/>
            <w:shd w:val="clear" w:color="auto" w:fill="auto"/>
            <w:tcMar>
              <w:top w:w="100" w:type="dxa"/>
              <w:left w:w="100" w:type="dxa"/>
              <w:bottom w:w="100" w:type="dxa"/>
              <w:right w:w="100" w:type="dxa"/>
            </w:tcMar>
          </w:tcPr>
          <w:p w14:paraId="7A3EE12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-sentencing options under the </w:t>
            </w:r>
            <w:r w:rsidRPr="00F22E44">
              <w:rPr>
                <w:rFonts w:ascii="Arial" w:eastAsia="Arial" w:hAnsi="Arial" w:cs="Arial"/>
                <w:i/>
                <w:lang w:val="en"/>
              </w:rPr>
              <w:t>YCJA</w:t>
            </w:r>
            <w:r w:rsidRPr="00F22E44">
              <w:rPr>
                <w:rFonts w:ascii="Arial" w:eastAsia="Arial" w:hAnsi="Arial" w:cs="Arial"/>
                <w:lang w:val="en"/>
              </w:rPr>
              <w:t xml:space="preserve"> include fines, probation, community service, and custody (1) </w:t>
            </w:r>
          </w:p>
          <w:p w14:paraId="594FABE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 -purpose of sentences is to hold youth accountable for their actions and promote rehabilitation and reintegration into society (2) </w:t>
            </w:r>
          </w:p>
          <w:p w14:paraId="6082423C"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lastRenderedPageBreak/>
              <w:t xml:space="preserve">-adult sentences may be used in cases such as violent offences (2) </w:t>
            </w:r>
          </w:p>
        </w:tc>
      </w:tr>
      <w:tr w:rsidR="00F22E44" w:rsidRPr="00F22E44" w14:paraId="5665174F" w14:textId="77777777" w:rsidTr="00734D1F">
        <w:trPr>
          <w:jc w:val="center"/>
        </w:trPr>
        <w:tc>
          <w:tcPr>
            <w:tcW w:w="2835" w:type="dxa"/>
            <w:shd w:val="clear" w:color="auto" w:fill="auto"/>
            <w:tcMar>
              <w:top w:w="100" w:type="dxa"/>
              <w:left w:w="100" w:type="dxa"/>
              <w:bottom w:w="100" w:type="dxa"/>
              <w:right w:w="100" w:type="dxa"/>
            </w:tcMar>
          </w:tcPr>
          <w:p w14:paraId="64259086"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lastRenderedPageBreak/>
              <w:t>7. Reintegration</w:t>
            </w:r>
          </w:p>
        </w:tc>
        <w:tc>
          <w:tcPr>
            <w:tcW w:w="6900" w:type="dxa"/>
            <w:shd w:val="clear" w:color="auto" w:fill="auto"/>
            <w:tcMar>
              <w:top w:w="100" w:type="dxa"/>
              <w:left w:w="100" w:type="dxa"/>
              <w:bottom w:w="100" w:type="dxa"/>
              <w:right w:w="100" w:type="dxa"/>
            </w:tcMar>
          </w:tcPr>
          <w:p w14:paraId="102658AC"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-youth may return to school find work, or attend programs (1)</w:t>
            </w:r>
          </w:p>
          <w:p w14:paraId="2A24873E"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-youth workers work on reintegration plans as soon as a youth goes into custody (2) </w:t>
            </w:r>
          </w:p>
        </w:tc>
      </w:tr>
      <w:tr w:rsidR="00F22E44" w:rsidRPr="00F22E44" w14:paraId="6170572D" w14:textId="77777777" w:rsidTr="00734D1F">
        <w:trPr>
          <w:jc w:val="center"/>
        </w:trPr>
        <w:tc>
          <w:tcPr>
            <w:tcW w:w="2835" w:type="dxa"/>
            <w:shd w:val="clear" w:color="auto" w:fill="auto"/>
            <w:tcMar>
              <w:top w:w="100" w:type="dxa"/>
              <w:left w:w="100" w:type="dxa"/>
              <w:bottom w:w="100" w:type="dxa"/>
              <w:right w:w="100" w:type="dxa"/>
            </w:tcMar>
          </w:tcPr>
          <w:p w14:paraId="7F3C1DF8"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8. Community Supervision</w:t>
            </w:r>
          </w:p>
        </w:tc>
        <w:tc>
          <w:tcPr>
            <w:tcW w:w="6900" w:type="dxa"/>
            <w:shd w:val="clear" w:color="auto" w:fill="auto"/>
            <w:tcMar>
              <w:top w:w="100" w:type="dxa"/>
              <w:left w:w="100" w:type="dxa"/>
              <w:bottom w:w="100" w:type="dxa"/>
              <w:right w:w="100" w:type="dxa"/>
            </w:tcMar>
          </w:tcPr>
          <w:p w14:paraId="40569EFE"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-supervision and community support always a part of a youth sentence (2) </w:t>
            </w:r>
          </w:p>
          <w:p w14:paraId="561E3F5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-mandatory and additional conditions apply and breach leads to the youth returning to custody (2) </w:t>
            </w:r>
          </w:p>
        </w:tc>
      </w:tr>
    </w:tbl>
    <w:p w14:paraId="2DCD3523" w14:textId="77777777" w:rsidR="00F22E44" w:rsidRPr="00F22E44" w:rsidRDefault="00F22E44" w:rsidP="00F22E44">
      <w:pPr>
        <w:spacing w:after="240"/>
        <w:rPr>
          <w:rFonts w:ascii="Arial" w:eastAsia="Arial" w:hAnsi="Arial" w:cs="Arial"/>
          <w:lang w:val="en"/>
        </w:rPr>
      </w:pPr>
    </w:p>
    <w:p w14:paraId="4AEE6402" w14:textId="350BBCB3" w:rsidR="00F22E44" w:rsidRPr="00F22E44" w:rsidRDefault="00F22E44" w:rsidP="00F22E44">
      <w:pPr>
        <w:spacing w:line="276" w:lineRule="auto"/>
        <w:rPr>
          <w:rFonts w:ascii="Arial" w:eastAsia="Arial" w:hAnsi="Arial" w:cs="Arial"/>
          <w:b/>
          <w:sz w:val="28"/>
          <w:szCs w:val="28"/>
          <w:lang w:val="en"/>
        </w:rPr>
      </w:pPr>
    </w:p>
    <w:p w14:paraId="1E52EA2F" w14:textId="77777777" w:rsidR="00BC69D4" w:rsidRDefault="00BC69D4" w:rsidP="00F22E44">
      <w:pPr>
        <w:spacing w:after="240"/>
        <w:jc w:val="center"/>
        <w:rPr>
          <w:rFonts w:ascii="Arial" w:eastAsia="Arial" w:hAnsi="Arial" w:cs="Arial"/>
          <w:b/>
          <w:sz w:val="28"/>
          <w:szCs w:val="28"/>
          <w:lang w:val="en"/>
        </w:rPr>
      </w:pPr>
    </w:p>
    <w:p w14:paraId="6DEEC7AA" w14:textId="77777777" w:rsidR="00BC69D4" w:rsidRDefault="00BC69D4" w:rsidP="00F22E44">
      <w:pPr>
        <w:spacing w:after="240"/>
        <w:jc w:val="center"/>
        <w:rPr>
          <w:rFonts w:ascii="Arial" w:eastAsia="Arial" w:hAnsi="Arial" w:cs="Arial"/>
          <w:b/>
          <w:sz w:val="28"/>
          <w:szCs w:val="28"/>
          <w:lang w:val="en"/>
        </w:rPr>
      </w:pPr>
    </w:p>
    <w:p w14:paraId="74E74A52" w14:textId="77777777" w:rsidR="00682D88" w:rsidRDefault="00682D88" w:rsidP="00F22E44">
      <w:pPr>
        <w:spacing w:after="240"/>
        <w:jc w:val="center"/>
        <w:rPr>
          <w:rFonts w:ascii="Arial" w:eastAsia="Arial" w:hAnsi="Arial" w:cs="Arial"/>
          <w:b/>
          <w:sz w:val="28"/>
          <w:szCs w:val="28"/>
          <w:lang w:val="en"/>
        </w:rPr>
      </w:pPr>
    </w:p>
    <w:p w14:paraId="681B197B" w14:textId="77777777" w:rsidR="00682D88" w:rsidRDefault="00682D88" w:rsidP="00F22E44">
      <w:pPr>
        <w:spacing w:after="240"/>
        <w:jc w:val="center"/>
        <w:rPr>
          <w:rFonts w:ascii="Arial" w:eastAsia="Arial" w:hAnsi="Arial" w:cs="Arial"/>
          <w:b/>
          <w:sz w:val="28"/>
          <w:szCs w:val="28"/>
          <w:lang w:val="en"/>
        </w:rPr>
      </w:pPr>
    </w:p>
    <w:p w14:paraId="72AD80E3" w14:textId="77777777" w:rsidR="00682D88" w:rsidRDefault="00682D88" w:rsidP="00F22E44">
      <w:pPr>
        <w:spacing w:after="240"/>
        <w:jc w:val="center"/>
        <w:rPr>
          <w:rFonts w:ascii="Arial" w:eastAsia="Arial" w:hAnsi="Arial" w:cs="Arial"/>
          <w:b/>
          <w:sz w:val="28"/>
          <w:szCs w:val="28"/>
          <w:lang w:val="en"/>
        </w:rPr>
      </w:pPr>
    </w:p>
    <w:p w14:paraId="05367250" w14:textId="77777777" w:rsidR="00682D88" w:rsidRDefault="00682D88" w:rsidP="00F22E44">
      <w:pPr>
        <w:spacing w:after="240"/>
        <w:jc w:val="center"/>
        <w:rPr>
          <w:rFonts w:ascii="Arial" w:eastAsia="Arial" w:hAnsi="Arial" w:cs="Arial"/>
          <w:b/>
          <w:sz w:val="28"/>
          <w:szCs w:val="28"/>
          <w:lang w:val="en"/>
        </w:rPr>
      </w:pPr>
    </w:p>
    <w:p w14:paraId="14CC25A1" w14:textId="77777777" w:rsidR="00682D88" w:rsidRDefault="00682D88" w:rsidP="00F22E44">
      <w:pPr>
        <w:spacing w:after="240"/>
        <w:jc w:val="center"/>
        <w:rPr>
          <w:rFonts w:ascii="Arial" w:eastAsia="Arial" w:hAnsi="Arial" w:cs="Arial"/>
          <w:b/>
          <w:sz w:val="28"/>
          <w:szCs w:val="28"/>
          <w:lang w:val="en"/>
        </w:rPr>
      </w:pPr>
    </w:p>
    <w:p w14:paraId="76CC5EA9" w14:textId="77777777" w:rsidR="00682D88" w:rsidRDefault="00682D88" w:rsidP="00F22E44">
      <w:pPr>
        <w:spacing w:after="240"/>
        <w:jc w:val="center"/>
        <w:rPr>
          <w:rFonts w:ascii="Arial" w:eastAsia="Arial" w:hAnsi="Arial" w:cs="Arial"/>
          <w:b/>
          <w:sz w:val="28"/>
          <w:szCs w:val="28"/>
          <w:lang w:val="en"/>
        </w:rPr>
      </w:pPr>
    </w:p>
    <w:p w14:paraId="19587D0C" w14:textId="77777777" w:rsidR="00682D88" w:rsidRDefault="00682D88" w:rsidP="00F22E44">
      <w:pPr>
        <w:spacing w:after="240"/>
        <w:jc w:val="center"/>
        <w:rPr>
          <w:rFonts w:ascii="Arial" w:eastAsia="Arial" w:hAnsi="Arial" w:cs="Arial"/>
          <w:b/>
          <w:sz w:val="28"/>
          <w:szCs w:val="28"/>
          <w:lang w:val="en"/>
        </w:rPr>
      </w:pPr>
    </w:p>
    <w:p w14:paraId="72C1EE61" w14:textId="77777777" w:rsidR="00682D88" w:rsidRDefault="00682D88" w:rsidP="00F22E44">
      <w:pPr>
        <w:spacing w:after="240"/>
        <w:jc w:val="center"/>
        <w:rPr>
          <w:rFonts w:ascii="Arial" w:eastAsia="Arial" w:hAnsi="Arial" w:cs="Arial"/>
          <w:b/>
          <w:sz w:val="28"/>
          <w:szCs w:val="28"/>
          <w:lang w:val="en"/>
        </w:rPr>
      </w:pPr>
    </w:p>
    <w:p w14:paraId="14E2E1D9" w14:textId="77777777" w:rsidR="00682D88" w:rsidRDefault="00682D88" w:rsidP="00F22E44">
      <w:pPr>
        <w:spacing w:after="240"/>
        <w:jc w:val="center"/>
        <w:rPr>
          <w:rFonts w:ascii="Arial" w:eastAsia="Arial" w:hAnsi="Arial" w:cs="Arial"/>
          <w:b/>
          <w:sz w:val="28"/>
          <w:szCs w:val="28"/>
          <w:lang w:val="en"/>
        </w:rPr>
      </w:pPr>
    </w:p>
    <w:p w14:paraId="5EFEF6CE" w14:textId="77777777" w:rsidR="00682D88" w:rsidRDefault="00682D88" w:rsidP="00F22E44">
      <w:pPr>
        <w:spacing w:after="240"/>
        <w:jc w:val="center"/>
        <w:rPr>
          <w:rFonts w:ascii="Arial" w:eastAsia="Arial" w:hAnsi="Arial" w:cs="Arial"/>
          <w:b/>
          <w:sz w:val="28"/>
          <w:szCs w:val="28"/>
          <w:lang w:val="en"/>
        </w:rPr>
      </w:pPr>
    </w:p>
    <w:p w14:paraId="764F26C8" w14:textId="77777777" w:rsidR="00682D88" w:rsidRDefault="00682D88" w:rsidP="00F22E44">
      <w:pPr>
        <w:spacing w:after="240"/>
        <w:jc w:val="center"/>
        <w:rPr>
          <w:rFonts w:ascii="Arial" w:eastAsia="Arial" w:hAnsi="Arial" w:cs="Arial"/>
          <w:b/>
          <w:sz w:val="28"/>
          <w:szCs w:val="28"/>
          <w:lang w:val="en"/>
        </w:rPr>
      </w:pPr>
    </w:p>
    <w:p w14:paraId="558FC0B7" w14:textId="77777777" w:rsidR="00682D88" w:rsidRDefault="00682D88" w:rsidP="00F22E44">
      <w:pPr>
        <w:spacing w:after="240"/>
        <w:jc w:val="center"/>
        <w:rPr>
          <w:rFonts w:ascii="Arial" w:eastAsia="Arial" w:hAnsi="Arial" w:cs="Arial"/>
          <w:b/>
          <w:sz w:val="28"/>
          <w:szCs w:val="28"/>
          <w:lang w:val="en"/>
        </w:rPr>
      </w:pPr>
    </w:p>
    <w:p w14:paraId="367F8BF3" w14:textId="77777777" w:rsidR="00F22E44" w:rsidRPr="00F22E44" w:rsidRDefault="00F22E44" w:rsidP="00F22E44">
      <w:pPr>
        <w:spacing w:after="240"/>
        <w:jc w:val="center"/>
        <w:rPr>
          <w:rFonts w:ascii="Arial" w:eastAsia="Arial" w:hAnsi="Arial" w:cs="Arial"/>
          <w:b/>
          <w:sz w:val="28"/>
          <w:szCs w:val="28"/>
          <w:lang w:val="en"/>
        </w:rPr>
      </w:pPr>
      <w:r w:rsidRPr="00F22E44">
        <w:rPr>
          <w:rFonts w:ascii="Arial" w:eastAsia="Arial" w:hAnsi="Arial" w:cs="Arial"/>
          <w:b/>
          <w:sz w:val="28"/>
          <w:szCs w:val="28"/>
          <w:lang w:val="en"/>
        </w:rPr>
        <w:lastRenderedPageBreak/>
        <w:t>Youth Criminal Law in Canada</w:t>
      </w:r>
    </w:p>
    <w:p w14:paraId="5628C058"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Fill out the following chart using the suggested resources:</w:t>
      </w:r>
    </w:p>
    <w:p w14:paraId="7467CC5A"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 xml:space="preserve">All About Law textbook </w:t>
      </w:r>
    </w:p>
    <w:p w14:paraId="4D179779"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 xml:space="preserve">Young Offenders Act </w:t>
      </w:r>
      <w:hyperlink r:id="rId28">
        <w:r w:rsidRPr="00F22E44">
          <w:rPr>
            <w:rFonts w:ascii="Arial" w:eastAsia="Arial" w:hAnsi="Arial" w:cs="Arial"/>
            <w:color w:val="1155CC"/>
            <w:u w:val="single"/>
            <w:lang w:val="en"/>
          </w:rPr>
          <w:t>https://laws-lois.justice.gc.ca/eng/acts/y-1/20030101/P1TT3xt3.html</w:t>
        </w:r>
      </w:hyperlink>
    </w:p>
    <w:p w14:paraId="1D1AE3B0"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 xml:space="preserve">Youth Criminal Justice Act: </w:t>
      </w:r>
      <w:hyperlink r:id="rId29">
        <w:r w:rsidRPr="00F22E44">
          <w:rPr>
            <w:rFonts w:ascii="Arial" w:eastAsia="Arial" w:hAnsi="Arial" w:cs="Arial"/>
            <w:b/>
            <w:color w:val="1155CC"/>
            <w:u w:val="single"/>
            <w:lang w:val="en"/>
          </w:rPr>
          <w:t>https://www.justice.gc.ca/eng/cj-jp/yj-jj/tools-outils/back-hist.html</w:t>
        </w:r>
      </w:hyperlink>
      <w:r w:rsidRPr="00F22E44">
        <w:rPr>
          <w:rFonts w:ascii="Arial" w:eastAsia="Arial" w:hAnsi="Arial" w:cs="Arial"/>
          <w:lang w:val="en"/>
        </w:rPr>
        <w:t xml:space="preserve"> </w:t>
      </w:r>
    </w:p>
    <w:tbl>
      <w:tblPr>
        <w:tblW w:w="101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350"/>
        <w:gridCol w:w="3510"/>
      </w:tblGrid>
      <w:tr w:rsidR="00F22E44" w:rsidRPr="00F22E44" w14:paraId="033A72B7" w14:textId="77777777" w:rsidTr="00734D1F">
        <w:trPr>
          <w:trHeight w:val="900"/>
          <w:jc w:val="center"/>
        </w:trPr>
        <w:tc>
          <w:tcPr>
            <w:tcW w:w="2325" w:type="dxa"/>
            <w:shd w:val="clear" w:color="auto" w:fill="auto"/>
            <w:tcMar>
              <w:top w:w="100" w:type="dxa"/>
              <w:left w:w="100" w:type="dxa"/>
              <w:bottom w:w="100" w:type="dxa"/>
              <w:right w:w="100" w:type="dxa"/>
            </w:tcMar>
          </w:tcPr>
          <w:p w14:paraId="2B9D8B8A"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c>
          <w:tcPr>
            <w:tcW w:w="4350" w:type="dxa"/>
            <w:shd w:val="clear" w:color="auto" w:fill="auto"/>
            <w:tcMar>
              <w:top w:w="100" w:type="dxa"/>
              <w:left w:w="100" w:type="dxa"/>
              <w:bottom w:w="100" w:type="dxa"/>
              <w:right w:w="100" w:type="dxa"/>
            </w:tcMar>
          </w:tcPr>
          <w:p w14:paraId="55FEF43D" w14:textId="77777777" w:rsidR="00F22E44" w:rsidRPr="00F22E44" w:rsidRDefault="00F22E44" w:rsidP="00F22E44">
            <w:pPr>
              <w:widowControl w:val="0"/>
              <w:rPr>
                <w:rFonts w:ascii="Arial" w:eastAsia="Arial" w:hAnsi="Arial" w:cs="Arial"/>
                <w:i/>
                <w:lang w:val="en"/>
              </w:rPr>
            </w:pPr>
            <w:r w:rsidRPr="00F22E44">
              <w:rPr>
                <w:rFonts w:ascii="Arial" w:eastAsia="Arial" w:hAnsi="Arial" w:cs="Arial"/>
                <w:i/>
                <w:lang w:val="en"/>
              </w:rPr>
              <w:t xml:space="preserve">Youth Offenders Act </w:t>
            </w:r>
          </w:p>
        </w:tc>
        <w:tc>
          <w:tcPr>
            <w:tcW w:w="3510" w:type="dxa"/>
            <w:shd w:val="clear" w:color="auto" w:fill="auto"/>
            <w:tcMar>
              <w:top w:w="100" w:type="dxa"/>
              <w:left w:w="100" w:type="dxa"/>
              <w:bottom w:w="100" w:type="dxa"/>
              <w:right w:w="100" w:type="dxa"/>
            </w:tcMar>
          </w:tcPr>
          <w:p w14:paraId="30ECB076" w14:textId="77777777" w:rsidR="00F22E44" w:rsidRPr="00F22E44" w:rsidRDefault="00F22E44" w:rsidP="00F22E44">
            <w:pPr>
              <w:widowControl w:val="0"/>
              <w:pBdr>
                <w:top w:val="nil"/>
                <w:left w:val="nil"/>
                <w:bottom w:val="nil"/>
                <w:right w:val="nil"/>
                <w:between w:val="nil"/>
              </w:pBdr>
              <w:rPr>
                <w:rFonts w:ascii="Arial" w:eastAsia="Arial" w:hAnsi="Arial" w:cs="Arial"/>
                <w:i/>
                <w:lang w:val="en"/>
              </w:rPr>
            </w:pPr>
            <w:r w:rsidRPr="00F22E44">
              <w:rPr>
                <w:rFonts w:ascii="Arial" w:eastAsia="Arial" w:hAnsi="Arial" w:cs="Arial"/>
                <w:i/>
                <w:lang w:val="en"/>
              </w:rPr>
              <w:t>Youth Criminal Justice Act</w:t>
            </w:r>
          </w:p>
        </w:tc>
      </w:tr>
      <w:tr w:rsidR="00F22E44" w:rsidRPr="00F22E44" w14:paraId="23F0D83F" w14:textId="77777777" w:rsidTr="00734D1F">
        <w:trPr>
          <w:trHeight w:val="1313"/>
          <w:jc w:val="center"/>
        </w:trPr>
        <w:tc>
          <w:tcPr>
            <w:tcW w:w="2325" w:type="dxa"/>
            <w:shd w:val="clear" w:color="auto" w:fill="auto"/>
            <w:tcMar>
              <w:top w:w="100" w:type="dxa"/>
              <w:left w:w="100" w:type="dxa"/>
              <w:bottom w:w="100" w:type="dxa"/>
              <w:right w:w="100" w:type="dxa"/>
            </w:tcMar>
          </w:tcPr>
          <w:p w14:paraId="744F93C5"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Date Created</w:t>
            </w:r>
          </w:p>
        </w:tc>
        <w:tc>
          <w:tcPr>
            <w:tcW w:w="4350" w:type="dxa"/>
            <w:shd w:val="clear" w:color="auto" w:fill="auto"/>
            <w:tcMar>
              <w:top w:w="100" w:type="dxa"/>
              <w:left w:w="100" w:type="dxa"/>
              <w:bottom w:w="100" w:type="dxa"/>
              <w:right w:w="100" w:type="dxa"/>
            </w:tcMar>
          </w:tcPr>
          <w:p w14:paraId="2BE4DCBD"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c>
          <w:tcPr>
            <w:tcW w:w="3510" w:type="dxa"/>
            <w:shd w:val="clear" w:color="auto" w:fill="auto"/>
            <w:tcMar>
              <w:top w:w="100" w:type="dxa"/>
              <w:left w:w="100" w:type="dxa"/>
              <w:bottom w:w="100" w:type="dxa"/>
              <w:right w:w="100" w:type="dxa"/>
            </w:tcMar>
          </w:tcPr>
          <w:p w14:paraId="05F505EC"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6330D2C8" w14:textId="77777777" w:rsidTr="00734D1F">
        <w:trPr>
          <w:trHeight w:val="1313"/>
          <w:jc w:val="center"/>
        </w:trPr>
        <w:tc>
          <w:tcPr>
            <w:tcW w:w="2325" w:type="dxa"/>
            <w:shd w:val="clear" w:color="auto" w:fill="auto"/>
            <w:tcMar>
              <w:top w:w="100" w:type="dxa"/>
              <w:left w:w="100" w:type="dxa"/>
              <w:bottom w:w="100" w:type="dxa"/>
              <w:right w:w="100" w:type="dxa"/>
            </w:tcMar>
          </w:tcPr>
          <w:p w14:paraId="69A4B47D"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 xml:space="preserve">Minimum Age of Criminal Responsibility </w:t>
            </w:r>
          </w:p>
        </w:tc>
        <w:tc>
          <w:tcPr>
            <w:tcW w:w="4350" w:type="dxa"/>
            <w:shd w:val="clear" w:color="auto" w:fill="auto"/>
            <w:tcMar>
              <w:top w:w="100" w:type="dxa"/>
              <w:left w:w="100" w:type="dxa"/>
              <w:bottom w:w="100" w:type="dxa"/>
              <w:right w:w="100" w:type="dxa"/>
            </w:tcMar>
          </w:tcPr>
          <w:p w14:paraId="6EAD03D0"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c>
          <w:tcPr>
            <w:tcW w:w="3510" w:type="dxa"/>
            <w:shd w:val="clear" w:color="auto" w:fill="auto"/>
            <w:tcMar>
              <w:top w:w="100" w:type="dxa"/>
              <w:left w:w="100" w:type="dxa"/>
              <w:bottom w:w="100" w:type="dxa"/>
              <w:right w:w="100" w:type="dxa"/>
            </w:tcMar>
          </w:tcPr>
          <w:p w14:paraId="7E782BAF"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57D65CEB" w14:textId="77777777" w:rsidTr="00734D1F">
        <w:trPr>
          <w:trHeight w:val="1313"/>
          <w:jc w:val="center"/>
        </w:trPr>
        <w:tc>
          <w:tcPr>
            <w:tcW w:w="2325" w:type="dxa"/>
            <w:shd w:val="clear" w:color="auto" w:fill="auto"/>
            <w:tcMar>
              <w:top w:w="100" w:type="dxa"/>
              <w:left w:w="100" w:type="dxa"/>
              <w:bottom w:w="100" w:type="dxa"/>
              <w:right w:w="100" w:type="dxa"/>
            </w:tcMar>
          </w:tcPr>
          <w:p w14:paraId="63132662"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Maximum Age</w:t>
            </w:r>
          </w:p>
        </w:tc>
        <w:tc>
          <w:tcPr>
            <w:tcW w:w="4350" w:type="dxa"/>
            <w:shd w:val="clear" w:color="auto" w:fill="auto"/>
            <w:tcMar>
              <w:top w:w="100" w:type="dxa"/>
              <w:left w:w="100" w:type="dxa"/>
              <w:bottom w:w="100" w:type="dxa"/>
              <w:right w:w="100" w:type="dxa"/>
            </w:tcMar>
          </w:tcPr>
          <w:p w14:paraId="70B474BC"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c>
          <w:tcPr>
            <w:tcW w:w="3510" w:type="dxa"/>
            <w:shd w:val="clear" w:color="auto" w:fill="auto"/>
            <w:tcMar>
              <w:top w:w="100" w:type="dxa"/>
              <w:left w:w="100" w:type="dxa"/>
              <w:bottom w:w="100" w:type="dxa"/>
              <w:right w:w="100" w:type="dxa"/>
            </w:tcMar>
          </w:tcPr>
          <w:p w14:paraId="55EF4928"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7E945841" w14:textId="77777777" w:rsidTr="00734D1F">
        <w:trPr>
          <w:trHeight w:val="1313"/>
          <w:jc w:val="center"/>
        </w:trPr>
        <w:tc>
          <w:tcPr>
            <w:tcW w:w="2325" w:type="dxa"/>
            <w:shd w:val="clear" w:color="auto" w:fill="auto"/>
            <w:tcMar>
              <w:top w:w="100" w:type="dxa"/>
              <w:left w:w="100" w:type="dxa"/>
              <w:bottom w:w="100" w:type="dxa"/>
              <w:right w:w="100" w:type="dxa"/>
            </w:tcMar>
          </w:tcPr>
          <w:p w14:paraId="55B797F5"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 xml:space="preserve">Main Goals </w:t>
            </w:r>
          </w:p>
          <w:p w14:paraId="7F4D841E"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(i.e. punish, rehabilitate, educate)</w:t>
            </w:r>
          </w:p>
        </w:tc>
        <w:tc>
          <w:tcPr>
            <w:tcW w:w="4350" w:type="dxa"/>
            <w:shd w:val="clear" w:color="auto" w:fill="auto"/>
            <w:tcMar>
              <w:top w:w="100" w:type="dxa"/>
              <w:left w:w="100" w:type="dxa"/>
              <w:bottom w:w="100" w:type="dxa"/>
              <w:right w:w="100" w:type="dxa"/>
            </w:tcMar>
          </w:tcPr>
          <w:p w14:paraId="5BD2653D"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c>
          <w:tcPr>
            <w:tcW w:w="3510" w:type="dxa"/>
            <w:shd w:val="clear" w:color="auto" w:fill="auto"/>
            <w:tcMar>
              <w:top w:w="100" w:type="dxa"/>
              <w:left w:w="100" w:type="dxa"/>
              <w:bottom w:w="100" w:type="dxa"/>
              <w:right w:w="100" w:type="dxa"/>
            </w:tcMar>
          </w:tcPr>
          <w:p w14:paraId="3182B632"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r w:rsidR="00F22E44" w:rsidRPr="00F22E44" w14:paraId="327B78EA" w14:textId="77777777" w:rsidTr="00734D1F">
        <w:trPr>
          <w:trHeight w:val="1313"/>
          <w:jc w:val="center"/>
        </w:trPr>
        <w:tc>
          <w:tcPr>
            <w:tcW w:w="2325" w:type="dxa"/>
            <w:shd w:val="clear" w:color="auto" w:fill="auto"/>
            <w:tcMar>
              <w:top w:w="100" w:type="dxa"/>
              <w:left w:w="100" w:type="dxa"/>
              <w:bottom w:w="100" w:type="dxa"/>
              <w:right w:w="100" w:type="dxa"/>
            </w:tcMar>
          </w:tcPr>
          <w:p w14:paraId="1C0AA961"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r w:rsidRPr="00F22E44">
              <w:rPr>
                <w:rFonts w:ascii="Arial" w:eastAsia="Arial" w:hAnsi="Arial" w:cs="Arial"/>
                <w:lang w:val="en"/>
              </w:rPr>
              <w:t>Common Criticisms</w:t>
            </w:r>
          </w:p>
        </w:tc>
        <w:tc>
          <w:tcPr>
            <w:tcW w:w="4350" w:type="dxa"/>
            <w:shd w:val="clear" w:color="auto" w:fill="auto"/>
            <w:tcMar>
              <w:top w:w="100" w:type="dxa"/>
              <w:left w:w="100" w:type="dxa"/>
              <w:bottom w:w="100" w:type="dxa"/>
              <w:right w:w="100" w:type="dxa"/>
            </w:tcMar>
          </w:tcPr>
          <w:p w14:paraId="6010BA24"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c>
          <w:tcPr>
            <w:tcW w:w="3510" w:type="dxa"/>
            <w:shd w:val="clear" w:color="auto" w:fill="auto"/>
            <w:tcMar>
              <w:top w:w="100" w:type="dxa"/>
              <w:left w:w="100" w:type="dxa"/>
              <w:bottom w:w="100" w:type="dxa"/>
              <w:right w:w="100" w:type="dxa"/>
            </w:tcMar>
          </w:tcPr>
          <w:p w14:paraId="7CC1D0FD" w14:textId="77777777" w:rsidR="00F22E44" w:rsidRPr="00F22E44" w:rsidRDefault="00F22E44" w:rsidP="00F22E44">
            <w:pPr>
              <w:widowControl w:val="0"/>
              <w:pBdr>
                <w:top w:val="nil"/>
                <w:left w:val="nil"/>
                <w:bottom w:val="nil"/>
                <w:right w:val="nil"/>
                <w:between w:val="nil"/>
              </w:pBdr>
              <w:rPr>
                <w:rFonts w:ascii="Arial" w:eastAsia="Arial" w:hAnsi="Arial" w:cs="Arial"/>
                <w:lang w:val="en"/>
              </w:rPr>
            </w:pPr>
          </w:p>
        </w:tc>
      </w:tr>
    </w:tbl>
    <w:p w14:paraId="45DA7E5A" w14:textId="77777777" w:rsidR="00F22E44" w:rsidRPr="00F22E44" w:rsidRDefault="00F22E44" w:rsidP="00F22E44">
      <w:pPr>
        <w:spacing w:after="240"/>
        <w:rPr>
          <w:rFonts w:ascii="Arial" w:eastAsia="Arial" w:hAnsi="Arial" w:cs="Arial"/>
          <w:lang w:val="en"/>
        </w:rPr>
      </w:pPr>
    </w:p>
    <w:p w14:paraId="0565ACD1" w14:textId="77777777" w:rsidR="00F22E44" w:rsidRPr="00F22E44" w:rsidRDefault="00F22E44" w:rsidP="00F22E44">
      <w:pPr>
        <w:spacing w:after="240"/>
        <w:jc w:val="center"/>
        <w:rPr>
          <w:rFonts w:ascii="Arial" w:eastAsia="Arial" w:hAnsi="Arial" w:cs="Arial"/>
          <w:b/>
          <w:sz w:val="28"/>
          <w:szCs w:val="28"/>
          <w:lang w:val="en"/>
        </w:rPr>
      </w:pPr>
      <w:r w:rsidRPr="00F22E44">
        <w:rPr>
          <w:rFonts w:ascii="Arial" w:eastAsia="Arial" w:hAnsi="Arial" w:cs="Arial"/>
          <w:b/>
          <w:sz w:val="28"/>
          <w:szCs w:val="28"/>
          <w:lang w:val="en"/>
        </w:rPr>
        <w:lastRenderedPageBreak/>
        <w:t>Youth Criminal Law in Canada</w:t>
      </w:r>
      <w:r w:rsidRPr="00F22E44">
        <w:rPr>
          <w:rFonts w:ascii="Arial" w:eastAsia="Arial" w:hAnsi="Arial" w:cs="Arial"/>
          <w:b/>
          <w:sz w:val="28"/>
          <w:szCs w:val="28"/>
          <w:lang w:val="en"/>
        </w:rPr>
        <w:br/>
        <w:t>Answer Key</w:t>
      </w:r>
    </w:p>
    <w:p w14:paraId="28A385AD"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Fill out the following chart using the suggested resources:</w:t>
      </w:r>
    </w:p>
    <w:p w14:paraId="244BF6B8"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Comparative Analysis of Youth Justice approaches:</w:t>
      </w:r>
    </w:p>
    <w:p w14:paraId="191158D3" w14:textId="77777777" w:rsidR="00F22E44" w:rsidRPr="00F22E44" w:rsidRDefault="00F22E44" w:rsidP="00F22E44">
      <w:pPr>
        <w:spacing w:after="240"/>
        <w:rPr>
          <w:rFonts w:ascii="Arial" w:eastAsia="Arial" w:hAnsi="Arial" w:cs="Arial"/>
          <w:lang w:val="en"/>
        </w:rPr>
      </w:pPr>
      <w:r w:rsidRPr="00F22E44">
        <w:rPr>
          <w:rFonts w:ascii="Arial" w:eastAsia="Arial" w:hAnsi="Arial" w:cs="Arial"/>
          <w:i/>
          <w:lang w:val="en"/>
        </w:rPr>
        <w:t xml:space="preserve">Young Offenders Act </w:t>
      </w:r>
      <w:hyperlink r:id="rId30">
        <w:r w:rsidRPr="00F22E44">
          <w:rPr>
            <w:rFonts w:ascii="Arial" w:eastAsia="Arial" w:hAnsi="Arial" w:cs="Arial"/>
            <w:color w:val="1155CC"/>
            <w:u w:val="single"/>
            <w:lang w:val="en"/>
          </w:rPr>
          <w:t>https://laws-lois.justice.gc.ca/eng/acts/y-1/20030101/P1TT3xt3.html</w:t>
        </w:r>
      </w:hyperlink>
    </w:p>
    <w:p w14:paraId="49894B07" w14:textId="77777777" w:rsidR="00F22E44" w:rsidRPr="00F22E44" w:rsidRDefault="00F22E44" w:rsidP="00F22E44">
      <w:pPr>
        <w:spacing w:after="240"/>
        <w:rPr>
          <w:rFonts w:ascii="Arial" w:eastAsia="Arial" w:hAnsi="Arial" w:cs="Arial"/>
          <w:lang w:val="en"/>
        </w:rPr>
      </w:pPr>
      <w:r w:rsidRPr="00F22E44">
        <w:rPr>
          <w:rFonts w:ascii="Arial" w:eastAsia="Arial" w:hAnsi="Arial" w:cs="Arial"/>
          <w:i/>
          <w:lang w:val="en"/>
        </w:rPr>
        <w:t xml:space="preserve">Youth Criminal Justice Act: </w:t>
      </w:r>
      <w:hyperlink r:id="rId31">
        <w:r w:rsidRPr="00F22E44">
          <w:rPr>
            <w:rFonts w:ascii="Arial" w:eastAsia="Arial" w:hAnsi="Arial" w:cs="Arial"/>
            <w:b/>
            <w:color w:val="1155CC"/>
            <w:u w:val="single"/>
            <w:lang w:val="en"/>
          </w:rPr>
          <w:t>https://www.justice.gc.ca/eng/cj-jp/yj-jj/tools-outils/back-hist.html</w:t>
        </w:r>
      </w:hyperlink>
      <w:r w:rsidRPr="00F22E44">
        <w:rPr>
          <w:rFonts w:ascii="Arial" w:eastAsia="Arial" w:hAnsi="Arial" w:cs="Arial"/>
          <w:lang w:val="en"/>
        </w:rPr>
        <w:t xml:space="preserve"> </w:t>
      </w:r>
    </w:p>
    <w:tbl>
      <w:tblPr>
        <w:tblW w:w="101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930"/>
        <w:gridCol w:w="3930"/>
      </w:tblGrid>
      <w:tr w:rsidR="00F22E44" w:rsidRPr="00F22E44" w14:paraId="22673312" w14:textId="77777777" w:rsidTr="00734D1F">
        <w:trPr>
          <w:trHeight w:val="645"/>
          <w:jc w:val="center"/>
        </w:trPr>
        <w:tc>
          <w:tcPr>
            <w:tcW w:w="2325" w:type="dxa"/>
            <w:shd w:val="clear" w:color="auto" w:fill="auto"/>
            <w:tcMar>
              <w:top w:w="100" w:type="dxa"/>
              <w:left w:w="100" w:type="dxa"/>
              <w:bottom w:w="100" w:type="dxa"/>
              <w:right w:w="100" w:type="dxa"/>
            </w:tcMar>
          </w:tcPr>
          <w:p w14:paraId="3310241C" w14:textId="77777777" w:rsidR="00F22E44" w:rsidRPr="00F22E44" w:rsidRDefault="00F22E44" w:rsidP="00F22E44">
            <w:pPr>
              <w:widowControl w:val="0"/>
              <w:rPr>
                <w:rFonts w:ascii="Arial" w:eastAsia="Arial" w:hAnsi="Arial" w:cs="Arial"/>
                <w:lang w:val="en"/>
              </w:rPr>
            </w:pPr>
          </w:p>
        </w:tc>
        <w:tc>
          <w:tcPr>
            <w:tcW w:w="3930" w:type="dxa"/>
            <w:shd w:val="clear" w:color="auto" w:fill="auto"/>
            <w:tcMar>
              <w:top w:w="100" w:type="dxa"/>
              <w:left w:w="100" w:type="dxa"/>
              <w:bottom w:w="100" w:type="dxa"/>
              <w:right w:w="100" w:type="dxa"/>
            </w:tcMar>
          </w:tcPr>
          <w:p w14:paraId="0D46147A" w14:textId="77777777" w:rsidR="00F22E44" w:rsidRPr="00F22E44" w:rsidRDefault="00F22E44" w:rsidP="00F22E44">
            <w:pPr>
              <w:widowControl w:val="0"/>
              <w:rPr>
                <w:rFonts w:ascii="Arial" w:eastAsia="Arial" w:hAnsi="Arial" w:cs="Arial"/>
                <w:i/>
                <w:lang w:val="en"/>
              </w:rPr>
            </w:pPr>
            <w:r w:rsidRPr="00F22E44">
              <w:rPr>
                <w:rFonts w:ascii="Arial" w:eastAsia="Arial" w:hAnsi="Arial" w:cs="Arial"/>
                <w:i/>
                <w:lang w:val="en"/>
              </w:rPr>
              <w:t xml:space="preserve">Young Offenders Act </w:t>
            </w:r>
          </w:p>
        </w:tc>
        <w:tc>
          <w:tcPr>
            <w:tcW w:w="3930" w:type="dxa"/>
            <w:shd w:val="clear" w:color="auto" w:fill="auto"/>
            <w:tcMar>
              <w:top w:w="100" w:type="dxa"/>
              <w:left w:w="100" w:type="dxa"/>
              <w:bottom w:w="100" w:type="dxa"/>
              <w:right w:w="100" w:type="dxa"/>
            </w:tcMar>
          </w:tcPr>
          <w:p w14:paraId="548C38AD" w14:textId="77777777" w:rsidR="00F22E44" w:rsidRPr="00F22E44" w:rsidRDefault="00F22E44" w:rsidP="00F22E44">
            <w:pPr>
              <w:widowControl w:val="0"/>
              <w:rPr>
                <w:rFonts w:ascii="Arial" w:eastAsia="Arial" w:hAnsi="Arial" w:cs="Arial"/>
                <w:i/>
                <w:lang w:val="en"/>
              </w:rPr>
            </w:pPr>
            <w:r w:rsidRPr="00F22E44">
              <w:rPr>
                <w:rFonts w:ascii="Arial" w:eastAsia="Arial" w:hAnsi="Arial" w:cs="Arial"/>
                <w:i/>
                <w:lang w:val="en"/>
              </w:rPr>
              <w:t>Youth Criminal Justice Act</w:t>
            </w:r>
          </w:p>
        </w:tc>
      </w:tr>
      <w:tr w:rsidR="00F22E44" w:rsidRPr="00F22E44" w14:paraId="6CC4E0B2" w14:textId="77777777" w:rsidTr="00734D1F">
        <w:trPr>
          <w:trHeight w:val="720"/>
          <w:jc w:val="center"/>
        </w:trPr>
        <w:tc>
          <w:tcPr>
            <w:tcW w:w="2325" w:type="dxa"/>
            <w:shd w:val="clear" w:color="auto" w:fill="auto"/>
            <w:tcMar>
              <w:top w:w="100" w:type="dxa"/>
              <w:left w:w="100" w:type="dxa"/>
              <w:bottom w:w="100" w:type="dxa"/>
              <w:right w:w="100" w:type="dxa"/>
            </w:tcMar>
          </w:tcPr>
          <w:p w14:paraId="6C1EF46E"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Date Created</w:t>
            </w:r>
          </w:p>
        </w:tc>
        <w:tc>
          <w:tcPr>
            <w:tcW w:w="3930" w:type="dxa"/>
            <w:shd w:val="clear" w:color="auto" w:fill="auto"/>
            <w:tcMar>
              <w:top w:w="100" w:type="dxa"/>
              <w:left w:w="100" w:type="dxa"/>
              <w:bottom w:w="100" w:type="dxa"/>
              <w:right w:w="100" w:type="dxa"/>
            </w:tcMar>
          </w:tcPr>
          <w:p w14:paraId="7A941752"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1984</w:t>
            </w:r>
          </w:p>
        </w:tc>
        <w:tc>
          <w:tcPr>
            <w:tcW w:w="3930" w:type="dxa"/>
            <w:shd w:val="clear" w:color="auto" w:fill="auto"/>
            <w:tcMar>
              <w:top w:w="100" w:type="dxa"/>
              <w:left w:w="100" w:type="dxa"/>
              <w:bottom w:w="100" w:type="dxa"/>
              <w:right w:w="100" w:type="dxa"/>
            </w:tcMar>
          </w:tcPr>
          <w:p w14:paraId="1E4F8C4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2003</w:t>
            </w:r>
          </w:p>
        </w:tc>
      </w:tr>
      <w:tr w:rsidR="00F22E44" w:rsidRPr="00F22E44" w14:paraId="3FB4D466" w14:textId="77777777" w:rsidTr="00734D1F">
        <w:trPr>
          <w:trHeight w:val="855"/>
          <w:jc w:val="center"/>
        </w:trPr>
        <w:tc>
          <w:tcPr>
            <w:tcW w:w="2325" w:type="dxa"/>
            <w:shd w:val="clear" w:color="auto" w:fill="auto"/>
            <w:tcMar>
              <w:top w:w="100" w:type="dxa"/>
              <w:left w:w="100" w:type="dxa"/>
              <w:bottom w:w="100" w:type="dxa"/>
              <w:right w:w="100" w:type="dxa"/>
            </w:tcMar>
          </w:tcPr>
          <w:p w14:paraId="57ECFE4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Minimum Age of Criminal Responsibility </w:t>
            </w:r>
          </w:p>
        </w:tc>
        <w:tc>
          <w:tcPr>
            <w:tcW w:w="3930" w:type="dxa"/>
            <w:shd w:val="clear" w:color="auto" w:fill="auto"/>
            <w:tcMar>
              <w:top w:w="100" w:type="dxa"/>
              <w:left w:w="100" w:type="dxa"/>
              <w:bottom w:w="100" w:type="dxa"/>
              <w:right w:w="100" w:type="dxa"/>
            </w:tcMar>
          </w:tcPr>
          <w:p w14:paraId="39E2EB8A"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12</w:t>
            </w:r>
          </w:p>
        </w:tc>
        <w:tc>
          <w:tcPr>
            <w:tcW w:w="3930" w:type="dxa"/>
            <w:shd w:val="clear" w:color="auto" w:fill="auto"/>
            <w:tcMar>
              <w:top w:w="100" w:type="dxa"/>
              <w:left w:w="100" w:type="dxa"/>
              <w:bottom w:w="100" w:type="dxa"/>
              <w:right w:w="100" w:type="dxa"/>
            </w:tcMar>
          </w:tcPr>
          <w:p w14:paraId="5172E480"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12</w:t>
            </w:r>
          </w:p>
        </w:tc>
      </w:tr>
      <w:tr w:rsidR="00F22E44" w:rsidRPr="00F22E44" w14:paraId="076A059E" w14:textId="77777777" w:rsidTr="00734D1F">
        <w:trPr>
          <w:trHeight w:val="660"/>
          <w:jc w:val="center"/>
        </w:trPr>
        <w:tc>
          <w:tcPr>
            <w:tcW w:w="2325" w:type="dxa"/>
            <w:shd w:val="clear" w:color="auto" w:fill="auto"/>
            <w:tcMar>
              <w:top w:w="100" w:type="dxa"/>
              <w:left w:w="100" w:type="dxa"/>
              <w:bottom w:w="100" w:type="dxa"/>
              <w:right w:w="100" w:type="dxa"/>
            </w:tcMar>
          </w:tcPr>
          <w:p w14:paraId="174514FD"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Maximum Age of Criminal Responsibility</w:t>
            </w:r>
          </w:p>
        </w:tc>
        <w:tc>
          <w:tcPr>
            <w:tcW w:w="3930" w:type="dxa"/>
            <w:shd w:val="clear" w:color="auto" w:fill="auto"/>
            <w:tcMar>
              <w:top w:w="100" w:type="dxa"/>
              <w:left w:w="100" w:type="dxa"/>
              <w:bottom w:w="100" w:type="dxa"/>
              <w:right w:w="100" w:type="dxa"/>
            </w:tcMar>
          </w:tcPr>
          <w:p w14:paraId="5042EFC5"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18</w:t>
            </w:r>
          </w:p>
        </w:tc>
        <w:tc>
          <w:tcPr>
            <w:tcW w:w="3930" w:type="dxa"/>
            <w:shd w:val="clear" w:color="auto" w:fill="auto"/>
            <w:tcMar>
              <w:top w:w="100" w:type="dxa"/>
              <w:left w:w="100" w:type="dxa"/>
              <w:bottom w:w="100" w:type="dxa"/>
              <w:right w:w="100" w:type="dxa"/>
            </w:tcMar>
          </w:tcPr>
          <w:p w14:paraId="32F54BC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18</w:t>
            </w:r>
          </w:p>
        </w:tc>
      </w:tr>
      <w:tr w:rsidR="00F22E44" w:rsidRPr="00F22E44" w14:paraId="59117285" w14:textId="77777777" w:rsidTr="00734D1F">
        <w:trPr>
          <w:trHeight w:val="1313"/>
          <w:jc w:val="center"/>
        </w:trPr>
        <w:tc>
          <w:tcPr>
            <w:tcW w:w="2325" w:type="dxa"/>
            <w:shd w:val="clear" w:color="auto" w:fill="auto"/>
            <w:tcMar>
              <w:top w:w="100" w:type="dxa"/>
              <w:left w:w="100" w:type="dxa"/>
              <w:bottom w:w="100" w:type="dxa"/>
              <w:right w:w="100" w:type="dxa"/>
            </w:tcMar>
          </w:tcPr>
          <w:p w14:paraId="09662178"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Main Goals </w:t>
            </w:r>
          </w:p>
          <w:p w14:paraId="2E1EAC5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(i.e. punish, rehabilitate, educate)</w:t>
            </w:r>
          </w:p>
        </w:tc>
        <w:tc>
          <w:tcPr>
            <w:tcW w:w="3930" w:type="dxa"/>
            <w:shd w:val="clear" w:color="auto" w:fill="auto"/>
            <w:tcMar>
              <w:top w:w="100" w:type="dxa"/>
              <w:left w:w="100" w:type="dxa"/>
              <w:bottom w:w="100" w:type="dxa"/>
              <w:right w:w="100" w:type="dxa"/>
            </w:tcMar>
          </w:tcPr>
          <w:p w14:paraId="69C77FB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-protect society from illegal </w:t>
            </w:r>
            <w:proofErr w:type="spellStart"/>
            <w:r w:rsidRPr="00F22E44">
              <w:rPr>
                <w:rFonts w:ascii="Arial" w:eastAsia="Arial" w:hAnsi="Arial" w:cs="Arial"/>
                <w:lang w:val="en"/>
              </w:rPr>
              <w:t>behaviour</w:t>
            </w:r>
            <w:proofErr w:type="spellEnd"/>
          </w:p>
          <w:p w14:paraId="257A9892"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-youth to take responsibility for their actions </w:t>
            </w:r>
          </w:p>
          <w:p w14:paraId="6B3BE8C3"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-alternative measures could be used instead of judicial proceedings</w:t>
            </w:r>
          </w:p>
        </w:tc>
        <w:tc>
          <w:tcPr>
            <w:tcW w:w="3930" w:type="dxa"/>
            <w:shd w:val="clear" w:color="auto" w:fill="auto"/>
            <w:tcMar>
              <w:top w:w="100" w:type="dxa"/>
              <w:left w:w="100" w:type="dxa"/>
              <w:bottom w:w="100" w:type="dxa"/>
              <w:right w:w="100" w:type="dxa"/>
            </w:tcMar>
          </w:tcPr>
          <w:p w14:paraId="745D64DE"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-protect the public</w:t>
            </w:r>
          </w:p>
          <w:p w14:paraId="3DF3855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-prevent crime by addressing the causes of an offender’s </w:t>
            </w:r>
            <w:proofErr w:type="spellStart"/>
            <w:r w:rsidRPr="00F22E44">
              <w:rPr>
                <w:rFonts w:ascii="Arial" w:eastAsia="Arial" w:hAnsi="Arial" w:cs="Arial"/>
                <w:lang w:val="en"/>
              </w:rPr>
              <w:t>behaviour</w:t>
            </w:r>
            <w:proofErr w:type="spellEnd"/>
          </w:p>
          <w:p w14:paraId="4250569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-ensure offenders receive meaningful consequences</w:t>
            </w:r>
          </w:p>
          <w:p w14:paraId="1F15D657"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-extrajudicial measures can be used instead of judicial proceedings</w:t>
            </w:r>
          </w:p>
          <w:p w14:paraId="23CC7D08"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-emphasis on rehabilitation and reintegration </w:t>
            </w:r>
          </w:p>
          <w:p w14:paraId="76E562EF" w14:textId="77777777" w:rsidR="00F22E44" w:rsidRPr="00F22E44" w:rsidRDefault="00F22E44" w:rsidP="00F22E44">
            <w:pPr>
              <w:widowControl w:val="0"/>
              <w:rPr>
                <w:rFonts w:ascii="Arial" w:eastAsia="Arial" w:hAnsi="Arial" w:cs="Arial"/>
                <w:lang w:val="en"/>
              </w:rPr>
            </w:pPr>
          </w:p>
        </w:tc>
      </w:tr>
      <w:tr w:rsidR="00F22E44" w:rsidRPr="00F22E44" w14:paraId="10A07E49" w14:textId="77777777" w:rsidTr="00734D1F">
        <w:trPr>
          <w:trHeight w:val="1313"/>
          <w:jc w:val="center"/>
        </w:trPr>
        <w:tc>
          <w:tcPr>
            <w:tcW w:w="2325" w:type="dxa"/>
            <w:shd w:val="clear" w:color="auto" w:fill="auto"/>
            <w:tcMar>
              <w:top w:w="100" w:type="dxa"/>
              <w:left w:w="100" w:type="dxa"/>
              <w:bottom w:w="100" w:type="dxa"/>
              <w:right w:w="100" w:type="dxa"/>
            </w:tcMar>
          </w:tcPr>
          <w:p w14:paraId="0D63305C"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Criticisms</w:t>
            </w:r>
          </w:p>
        </w:tc>
        <w:tc>
          <w:tcPr>
            <w:tcW w:w="3930" w:type="dxa"/>
            <w:shd w:val="clear" w:color="auto" w:fill="auto"/>
            <w:tcMar>
              <w:top w:w="100" w:type="dxa"/>
              <w:left w:w="100" w:type="dxa"/>
              <w:bottom w:w="100" w:type="dxa"/>
              <w:right w:w="100" w:type="dxa"/>
            </w:tcMar>
          </w:tcPr>
          <w:p w14:paraId="3142FD4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-public sentiment that the </w:t>
            </w:r>
            <w:r w:rsidRPr="00F22E44">
              <w:rPr>
                <w:rFonts w:ascii="Arial" w:eastAsia="Arial" w:hAnsi="Arial" w:cs="Arial"/>
                <w:i/>
                <w:lang w:val="en"/>
              </w:rPr>
              <w:t xml:space="preserve">YOA </w:t>
            </w:r>
            <w:r w:rsidRPr="00F22E44">
              <w:rPr>
                <w:rFonts w:ascii="Arial" w:eastAsia="Arial" w:hAnsi="Arial" w:cs="Arial"/>
                <w:lang w:val="en"/>
              </w:rPr>
              <w:t xml:space="preserve">was too lenient (partly in response to cases of high-profile violent crime) </w:t>
            </w:r>
          </w:p>
          <w:p w14:paraId="71FC88E7"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-other critics argued the opposite - </w:t>
            </w:r>
            <w:r w:rsidRPr="00F22E44">
              <w:rPr>
                <w:rFonts w:ascii="Arial" w:eastAsia="Arial" w:hAnsi="Arial" w:cs="Arial"/>
                <w:lang w:val="en"/>
              </w:rPr>
              <w:lastRenderedPageBreak/>
              <w:t xml:space="preserve">that high rates of youth incarceration would lead to youth becoming repeat offenders </w:t>
            </w:r>
          </w:p>
        </w:tc>
        <w:tc>
          <w:tcPr>
            <w:tcW w:w="3930" w:type="dxa"/>
            <w:shd w:val="clear" w:color="auto" w:fill="auto"/>
            <w:tcMar>
              <w:top w:w="100" w:type="dxa"/>
              <w:left w:w="100" w:type="dxa"/>
              <w:bottom w:w="100" w:type="dxa"/>
              <w:right w:w="100" w:type="dxa"/>
            </w:tcMar>
          </w:tcPr>
          <w:p w14:paraId="001CF185"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lastRenderedPageBreak/>
              <w:t xml:space="preserve">-has received praise and resulted in lower levels of youth incarceration </w:t>
            </w:r>
          </w:p>
          <w:p w14:paraId="716A287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-has received criticism from those who believe incarceration is the </w:t>
            </w:r>
            <w:r w:rsidRPr="00F22E44">
              <w:rPr>
                <w:rFonts w:ascii="Arial" w:eastAsia="Arial" w:hAnsi="Arial" w:cs="Arial"/>
                <w:lang w:val="en"/>
              </w:rPr>
              <w:lastRenderedPageBreak/>
              <w:t xml:space="preserve">better approach over extrajudicial measures or restorative programs  </w:t>
            </w:r>
          </w:p>
        </w:tc>
      </w:tr>
      <w:tr w:rsidR="00F22E44" w:rsidRPr="00F22E44" w14:paraId="705B4F19" w14:textId="77777777" w:rsidTr="00734D1F">
        <w:trPr>
          <w:trHeight w:val="1313"/>
          <w:jc w:val="center"/>
        </w:trPr>
        <w:tc>
          <w:tcPr>
            <w:tcW w:w="2325" w:type="dxa"/>
            <w:shd w:val="clear" w:color="auto" w:fill="auto"/>
            <w:tcMar>
              <w:top w:w="100" w:type="dxa"/>
              <w:left w:w="100" w:type="dxa"/>
              <w:bottom w:w="100" w:type="dxa"/>
              <w:right w:w="100" w:type="dxa"/>
            </w:tcMar>
          </w:tcPr>
          <w:p w14:paraId="781978D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lastRenderedPageBreak/>
              <w:t>Other Notes</w:t>
            </w:r>
          </w:p>
        </w:tc>
        <w:tc>
          <w:tcPr>
            <w:tcW w:w="3930" w:type="dxa"/>
            <w:shd w:val="clear" w:color="auto" w:fill="auto"/>
            <w:tcMar>
              <w:top w:w="100" w:type="dxa"/>
              <w:left w:w="100" w:type="dxa"/>
              <w:bottom w:w="100" w:type="dxa"/>
              <w:right w:w="100" w:type="dxa"/>
            </w:tcMar>
          </w:tcPr>
          <w:p w14:paraId="043D53B5"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-young people are recognized as having special needs and requiring guidance (in Declaration of Principle) </w:t>
            </w:r>
          </w:p>
          <w:p w14:paraId="3FC0EF7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-protection of youth privacy included in this act</w:t>
            </w:r>
          </w:p>
        </w:tc>
        <w:tc>
          <w:tcPr>
            <w:tcW w:w="3930" w:type="dxa"/>
            <w:shd w:val="clear" w:color="auto" w:fill="auto"/>
            <w:tcMar>
              <w:top w:w="100" w:type="dxa"/>
              <w:left w:w="100" w:type="dxa"/>
              <w:bottom w:w="100" w:type="dxa"/>
              <w:right w:w="100" w:type="dxa"/>
            </w:tcMar>
          </w:tcPr>
          <w:p w14:paraId="67AE8DBA" w14:textId="77777777" w:rsidR="00F22E44" w:rsidRPr="00F22E44" w:rsidRDefault="00F22E44" w:rsidP="00F22E44">
            <w:pPr>
              <w:widowControl w:val="0"/>
              <w:rPr>
                <w:rFonts w:ascii="Arial" w:eastAsia="Arial" w:hAnsi="Arial" w:cs="Arial"/>
                <w:lang w:val="en"/>
              </w:rPr>
            </w:pPr>
            <w:r w:rsidRPr="00F22E44">
              <w:rPr>
                <w:rFonts w:ascii="Arial" w:eastAsia="Arial" w:hAnsi="Arial" w:cs="Arial"/>
                <w:i/>
                <w:lang w:val="en"/>
              </w:rPr>
              <w:t>-YCJA</w:t>
            </w:r>
            <w:r w:rsidRPr="00F22E44">
              <w:rPr>
                <w:rFonts w:ascii="Arial" w:eastAsia="Arial" w:hAnsi="Arial" w:cs="Arial"/>
                <w:lang w:val="en"/>
              </w:rPr>
              <w:t xml:space="preserve"> addresses the needs of victims of youth crime  </w:t>
            </w:r>
          </w:p>
          <w:p w14:paraId="2E8003F2"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-Stiff sentencing for serious and violent offences exists</w:t>
            </w:r>
          </w:p>
          <w:p w14:paraId="0024198F" w14:textId="77777777" w:rsidR="00F22E44" w:rsidRPr="00F22E44" w:rsidRDefault="00F22E44" w:rsidP="00F22E44">
            <w:pPr>
              <w:widowControl w:val="0"/>
              <w:rPr>
                <w:rFonts w:ascii="Arial" w:eastAsia="Arial" w:hAnsi="Arial" w:cs="Arial"/>
                <w:lang w:val="en"/>
              </w:rPr>
            </w:pPr>
          </w:p>
          <w:p w14:paraId="03F530BC" w14:textId="77777777" w:rsidR="00F22E44" w:rsidRPr="00F22E44" w:rsidRDefault="00F22E44" w:rsidP="00F22E44">
            <w:pPr>
              <w:widowControl w:val="0"/>
              <w:rPr>
                <w:rFonts w:ascii="Arial" w:eastAsia="Arial" w:hAnsi="Arial" w:cs="Arial"/>
                <w:lang w:val="en"/>
              </w:rPr>
            </w:pPr>
          </w:p>
        </w:tc>
      </w:tr>
    </w:tbl>
    <w:p w14:paraId="79F66022" w14:textId="77777777" w:rsidR="00F22E44" w:rsidRPr="00F22E44" w:rsidRDefault="00F22E44" w:rsidP="00F22E44">
      <w:pPr>
        <w:spacing w:after="240"/>
        <w:rPr>
          <w:rFonts w:ascii="Arial" w:eastAsia="Arial" w:hAnsi="Arial" w:cs="Arial"/>
          <w:lang w:val="en"/>
        </w:rPr>
      </w:pPr>
    </w:p>
    <w:p w14:paraId="7BD3018B"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 xml:space="preserve">Reflection: After reading and filling out the chart, what do you think are the main updates of the </w:t>
      </w:r>
      <w:r w:rsidRPr="00F22E44">
        <w:rPr>
          <w:rFonts w:ascii="Arial" w:eastAsia="Arial" w:hAnsi="Arial" w:cs="Arial"/>
          <w:i/>
          <w:lang w:val="en"/>
        </w:rPr>
        <w:t xml:space="preserve">YCJA </w:t>
      </w:r>
      <w:r w:rsidRPr="00F22E44">
        <w:rPr>
          <w:rFonts w:ascii="Arial" w:eastAsia="Arial" w:hAnsi="Arial" w:cs="Arial"/>
          <w:lang w:val="en"/>
        </w:rPr>
        <w:t xml:space="preserve">to the </w:t>
      </w:r>
      <w:r w:rsidRPr="00F22E44">
        <w:rPr>
          <w:rFonts w:ascii="Arial" w:eastAsia="Arial" w:hAnsi="Arial" w:cs="Arial"/>
          <w:i/>
          <w:lang w:val="en"/>
        </w:rPr>
        <w:t>YOA</w:t>
      </w:r>
      <w:r w:rsidRPr="00F22E44">
        <w:rPr>
          <w:rFonts w:ascii="Arial" w:eastAsia="Arial" w:hAnsi="Arial" w:cs="Arial"/>
          <w:lang w:val="en"/>
        </w:rPr>
        <w:t xml:space="preserve">?  </w:t>
      </w:r>
    </w:p>
    <w:p w14:paraId="68EF21D0" w14:textId="77777777" w:rsidR="00F22E44" w:rsidRPr="00F22E44" w:rsidRDefault="00F22E44" w:rsidP="00F22E44">
      <w:pPr>
        <w:numPr>
          <w:ilvl w:val="0"/>
          <w:numId w:val="39"/>
        </w:numPr>
        <w:spacing w:line="276" w:lineRule="auto"/>
        <w:rPr>
          <w:rFonts w:ascii="Arial" w:eastAsia="Arial" w:hAnsi="Arial" w:cs="Arial"/>
          <w:lang w:val="en"/>
        </w:rPr>
      </w:pPr>
      <w:r w:rsidRPr="00F22E44">
        <w:rPr>
          <w:rFonts w:ascii="Arial" w:eastAsia="Arial" w:hAnsi="Arial" w:cs="Arial"/>
          <w:lang w:val="en"/>
        </w:rPr>
        <w:t>More focus on rehabilitation</w:t>
      </w:r>
    </w:p>
    <w:p w14:paraId="38F10D31" w14:textId="77777777" w:rsidR="00F22E44" w:rsidRPr="00F22E44" w:rsidRDefault="00F22E44" w:rsidP="00F22E44">
      <w:pPr>
        <w:numPr>
          <w:ilvl w:val="0"/>
          <w:numId w:val="39"/>
        </w:numPr>
        <w:spacing w:line="276" w:lineRule="auto"/>
        <w:rPr>
          <w:rFonts w:ascii="Arial" w:eastAsia="Arial" w:hAnsi="Arial" w:cs="Arial"/>
          <w:lang w:val="en"/>
        </w:rPr>
      </w:pPr>
      <w:r w:rsidRPr="00F22E44">
        <w:rPr>
          <w:rFonts w:ascii="Arial" w:eastAsia="Arial" w:hAnsi="Arial" w:cs="Arial"/>
          <w:lang w:val="en"/>
        </w:rPr>
        <w:t xml:space="preserve">Goals expanded: punishment (especially for serious offences), deterrence, rehabilitation, reintegration, protection of society are all prioritized </w:t>
      </w:r>
    </w:p>
    <w:p w14:paraId="1293E878" w14:textId="4CF2C583" w:rsidR="00F22E44" w:rsidRDefault="00F22E44" w:rsidP="00682D88">
      <w:pPr>
        <w:numPr>
          <w:ilvl w:val="0"/>
          <w:numId w:val="39"/>
        </w:numPr>
        <w:spacing w:after="240" w:line="276" w:lineRule="auto"/>
        <w:rPr>
          <w:rFonts w:ascii="Arial" w:eastAsia="Arial" w:hAnsi="Arial" w:cs="Arial"/>
          <w:lang w:val="en"/>
        </w:rPr>
      </w:pPr>
      <w:r w:rsidRPr="00F22E44">
        <w:rPr>
          <w:rFonts w:ascii="Arial" w:eastAsia="Arial" w:hAnsi="Arial" w:cs="Arial"/>
          <w:lang w:val="en"/>
        </w:rPr>
        <w:t xml:space="preserve">Data suggests the </w:t>
      </w:r>
      <w:r w:rsidRPr="00F22E44">
        <w:rPr>
          <w:rFonts w:ascii="Arial" w:eastAsia="Arial" w:hAnsi="Arial" w:cs="Arial"/>
          <w:i/>
          <w:lang w:val="en"/>
        </w:rPr>
        <w:t xml:space="preserve">YCJA </w:t>
      </w:r>
      <w:r w:rsidRPr="00F22E44">
        <w:rPr>
          <w:rFonts w:ascii="Arial" w:eastAsia="Arial" w:hAnsi="Arial" w:cs="Arial"/>
          <w:lang w:val="en"/>
        </w:rPr>
        <w:t>is successful in lowering incarceration and promoting reintegration for yout</w:t>
      </w:r>
      <w:r w:rsidRPr="00682D88">
        <w:rPr>
          <w:rFonts w:ascii="Arial" w:eastAsia="Arial" w:hAnsi="Arial" w:cs="Arial"/>
          <w:lang w:val="en"/>
        </w:rPr>
        <w:t xml:space="preserve">h </w:t>
      </w:r>
    </w:p>
    <w:p w14:paraId="189003BD" w14:textId="77777777" w:rsidR="00682D88" w:rsidRDefault="00682D88" w:rsidP="00682D88">
      <w:pPr>
        <w:spacing w:after="240" w:line="276" w:lineRule="auto"/>
        <w:rPr>
          <w:rFonts w:ascii="Arial" w:eastAsia="Arial" w:hAnsi="Arial" w:cs="Arial"/>
          <w:lang w:val="en"/>
        </w:rPr>
      </w:pPr>
    </w:p>
    <w:p w14:paraId="771CC82E" w14:textId="77777777" w:rsidR="00682D88" w:rsidRDefault="00682D88" w:rsidP="00682D88">
      <w:pPr>
        <w:spacing w:after="240" w:line="276" w:lineRule="auto"/>
        <w:rPr>
          <w:rFonts w:ascii="Arial" w:eastAsia="Arial" w:hAnsi="Arial" w:cs="Arial"/>
          <w:lang w:val="en"/>
        </w:rPr>
      </w:pPr>
    </w:p>
    <w:p w14:paraId="26387264" w14:textId="77777777" w:rsidR="00682D88" w:rsidRDefault="00682D88" w:rsidP="00682D88">
      <w:pPr>
        <w:spacing w:after="240" w:line="276" w:lineRule="auto"/>
        <w:rPr>
          <w:rFonts w:ascii="Arial" w:eastAsia="Arial" w:hAnsi="Arial" w:cs="Arial"/>
          <w:lang w:val="en"/>
        </w:rPr>
      </w:pPr>
    </w:p>
    <w:p w14:paraId="5E892C89" w14:textId="77777777" w:rsidR="00682D88" w:rsidRDefault="00682D88" w:rsidP="00682D88">
      <w:pPr>
        <w:spacing w:after="240" w:line="276" w:lineRule="auto"/>
        <w:rPr>
          <w:rFonts w:ascii="Arial" w:eastAsia="Arial" w:hAnsi="Arial" w:cs="Arial"/>
          <w:lang w:val="en"/>
        </w:rPr>
      </w:pPr>
    </w:p>
    <w:p w14:paraId="4F7E652D" w14:textId="77777777" w:rsidR="00682D88" w:rsidRDefault="00682D88" w:rsidP="00682D88">
      <w:pPr>
        <w:spacing w:after="240" w:line="276" w:lineRule="auto"/>
        <w:rPr>
          <w:rFonts w:ascii="Arial" w:eastAsia="Arial" w:hAnsi="Arial" w:cs="Arial"/>
          <w:lang w:val="en"/>
        </w:rPr>
      </w:pPr>
    </w:p>
    <w:p w14:paraId="3EFC4E48" w14:textId="77777777" w:rsidR="00682D88" w:rsidRDefault="00682D88" w:rsidP="00682D88">
      <w:pPr>
        <w:spacing w:after="240" w:line="276" w:lineRule="auto"/>
        <w:rPr>
          <w:rFonts w:ascii="Arial" w:eastAsia="Arial" w:hAnsi="Arial" w:cs="Arial"/>
          <w:lang w:val="en"/>
        </w:rPr>
      </w:pPr>
    </w:p>
    <w:p w14:paraId="7053FF50" w14:textId="77777777" w:rsidR="00682D88" w:rsidRDefault="00682D88" w:rsidP="00682D88">
      <w:pPr>
        <w:spacing w:after="240" w:line="276" w:lineRule="auto"/>
        <w:rPr>
          <w:rFonts w:ascii="Arial" w:eastAsia="Arial" w:hAnsi="Arial" w:cs="Arial"/>
          <w:lang w:val="en"/>
        </w:rPr>
      </w:pPr>
    </w:p>
    <w:p w14:paraId="5CE8D0EA" w14:textId="77777777" w:rsidR="00225749" w:rsidRPr="00682D88" w:rsidRDefault="00225749" w:rsidP="00682D88">
      <w:pPr>
        <w:spacing w:after="240" w:line="276" w:lineRule="auto"/>
        <w:rPr>
          <w:rFonts w:ascii="Arial" w:eastAsia="Arial" w:hAnsi="Arial" w:cs="Arial"/>
          <w:lang w:val="en"/>
        </w:rPr>
      </w:pPr>
    </w:p>
    <w:p w14:paraId="4F4A0B00" w14:textId="77777777" w:rsidR="00F22E44" w:rsidRPr="00F22E44" w:rsidRDefault="00F22E44" w:rsidP="00F22E44">
      <w:pPr>
        <w:spacing w:line="276" w:lineRule="auto"/>
        <w:rPr>
          <w:rFonts w:ascii="Arial" w:eastAsia="Arial" w:hAnsi="Arial" w:cs="Arial"/>
          <w:b/>
          <w:i/>
          <w:sz w:val="28"/>
          <w:szCs w:val="28"/>
          <w:lang w:val="en"/>
        </w:rPr>
      </w:pPr>
    </w:p>
    <w:p w14:paraId="6694DCCF" w14:textId="77777777" w:rsidR="00F22E44" w:rsidRPr="00F22E44" w:rsidRDefault="00F22E44" w:rsidP="00F22E44">
      <w:pPr>
        <w:spacing w:after="240"/>
        <w:jc w:val="center"/>
        <w:rPr>
          <w:rFonts w:ascii="Arial" w:eastAsia="Arial" w:hAnsi="Arial" w:cs="Arial"/>
          <w:b/>
          <w:sz w:val="28"/>
          <w:szCs w:val="28"/>
          <w:lang w:val="en"/>
        </w:rPr>
      </w:pPr>
      <w:r w:rsidRPr="00F22E44">
        <w:rPr>
          <w:rFonts w:ascii="Arial" w:eastAsia="Arial" w:hAnsi="Arial" w:cs="Arial"/>
          <w:b/>
          <w:i/>
          <w:sz w:val="28"/>
          <w:szCs w:val="28"/>
          <w:lang w:val="en"/>
        </w:rPr>
        <w:lastRenderedPageBreak/>
        <w:t>Youth Criminal Justice Act</w:t>
      </w:r>
      <w:r w:rsidRPr="00F22E44">
        <w:rPr>
          <w:rFonts w:ascii="Arial" w:eastAsia="Arial" w:hAnsi="Arial" w:cs="Arial"/>
          <w:b/>
          <w:sz w:val="28"/>
          <w:szCs w:val="28"/>
          <w:lang w:val="en"/>
        </w:rPr>
        <w:t>: Informational Pamphlet</w:t>
      </w:r>
    </w:p>
    <w:p w14:paraId="77E7DAEC" w14:textId="77777777" w:rsidR="00F22E44" w:rsidRPr="00F22E44" w:rsidRDefault="00F22E44" w:rsidP="00F22E44">
      <w:pPr>
        <w:spacing w:after="240"/>
        <w:rPr>
          <w:rFonts w:ascii="Arial" w:eastAsia="Arial" w:hAnsi="Arial" w:cs="Arial"/>
          <w:b/>
          <w:lang w:val="en"/>
        </w:rPr>
      </w:pPr>
    </w:p>
    <w:p w14:paraId="14C674E4" w14:textId="77777777" w:rsidR="00F22E44" w:rsidRPr="00F22E44" w:rsidRDefault="00F22E44" w:rsidP="00F22E44">
      <w:pPr>
        <w:spacing w:after="240"/>
        <w:rPr>
          <w:rFonts w:ascii="Arial" w:eastAsia="Arial" w:hAnsi="Arial" w:cs="Arial"/>
          <w:lang w:val="en"/>
        </w:rPr>
      </w:pPr>
      <w:r w:rsidRPr="00F22E44">
        <w:rPr>
          <w:rFonts w:ascii="Arial" w:eastAsia="Arial" w:hAnsi="Arial" w:cs="Arial"/>
          <w:b/>
          <w:lang w:val="en"/>
        </w:rPr>
        <w:t>Instructions</w:t>
      </w:r>
      <w:r w:rsidRPr="00F22E44">
        <w:rPr>
          <w:rFonts w:ascii="Arial" w:eastAsia="Arial" w:hAnsi="Arial" w:cs="Arial"/>
          <w:lang w:val="en"/>
        </w:rPr>
        <w:t xml:space="preserve">: You will be working with other students to create an informational pamphlet about the </w:t>
      </w:r>
      <w:r w:rsidRPr="00F22E44">
        <w:rPr>
          <w:rFonts w:ascii="Arial" w:eastAsia="Arial" w:hAnsi="Arial" w:cs="Arial"/>
          <w:i/>
          <w:lang w:val="en"/>
        </w:rPr>
        <w:t>Youth Criminal Justice Act (YCJA)</w:t>
      </w:r>
      <w:r w:rsidRPr="00F22E44">
        <w:rPr>
          <w:rFonts w:ascii="Arial" w:eastAsia="Arial" w:hAnsi="Arial" w:cs="Arial"/>
          <w:lang w:val="en"/>
        </w:rPr>
        <w:t xml:space="preserve">. </w:t>
      </w:r>
    </w:p>
    <w:p w14:paraId="1C7F0AB3" w14:textId="77777777" w:rsidR="00F22E44" w:rsidRPr="00F22E44" w:rsidRDefault="00F22E44" w:rsidP="00F22E44">
      <w:pPr>
        <w:spacing w:after="240"/>
        <w:rPr>
          <w:rFonts w:ascii="Arial" w:eastAsia="Arial" w:hAnsi="Arial" w:cs="Arial"/>
          <w:lang w:val="en"/>
        </w:rPr>
      </w:pPr>
    </w:p>
    <w:p w14:paraId="50CA2D86" w14:textId="77777777" w:rsidR="00F22E44" w:rsidRPr="00F22E44" w:rsidRDefault="00F22E44" w:rsidP="00F22E44">
      <w:pPr>
        <w:spacing w:after="240"/>
        <w:rPr>
          <w:rFonts w:ascii="Arial" w:eastAsia="Arial" w:hAnsi="Arial" w:cs="Arial"/>
          <w:lang w:val="en"/>
        </w:rPr>
      </w:pPr>
      <w:r w:rsidRPr="00F22E44">
        <w:rPr>
          <w:rFonts w:ascii="Arial" w:eastAsia="Arial" w:hAnsi="Arial" w:cs="Arial"/>
          <w:lang w:val="en"/>
        </w:rPr>
        <w:t xml:space="preserve">Keep in mind the </w:t>
      </w:r>
      <w:r w:rsidRPr="00F22E44">
        <w:rPr>
          <w:rFonts w:ascii="Arial" w:eastAsia="Arial" w:hAnsi="Arial" w:cs="Arial"/>
          <w:b/>
          <w:lang w:val="en"/>
        </w:rPr>
        <w:t>essential</w:t>
      </w:r>
      <w:r w:rsidRPr="00F22E44">
        <w:rPr>
          <w:rFonts w:ascii="Arial" w:eastAsia="Arial" w:hAnsi="Arial" w:cs="Arial"/>
          <w:lang w:val="en"/>
        </w:rPr>
        <w:t xml:space="preserve"> </w:t>
      </w:r>
      <w:r w:rsidRPr="00F22E44">
        <w:rPr>
          <w:rFonts w:ascii="Arial" w:eastAsia="Arial" w:hAnsi="Arial" w:cs="Arial"/>
          <w:b/>
          <w:lang w:val="en"/>
        </w:rPr>
        <w:t>question</w:t>
      </w:r>
      <w:r w:rsidRPr="00F22E44">
        <w:rPr>
          <w:rFonts w:ascii="Arial" w:eastAsia="Arial" w:hAnsi="Arial" w:cs="Arial"/>
          <w:lang w:val="en"/>
        </w:rPr>
        <w:t>:</w:t>
      </w:r>
    </w:p>
    <w:p w14:paraId="774145DE" w14:textId="77777777" w:rsidR="00F22E44" w:rsidRPr="00F22E44" w:rsidRDefault="00F22E44" w:rsidP="00F22E44">
      <w:pPr>
        <w:spacing w:after="240"/>
        <w:ind w:firstLine="720"/>
        <w:rPr>
          <w:rFonts w:ascii="Arial" w:eastAsia="Arial" w:hAnsi="Arial" w:cs="Arial"/>
          <w:lang w:val="en"/>
        </w:rPr>
      </w:pPr>
      <w:r w:rsidRPr="00F22E44">
        <w:rPr>
          <w:rFonts w:ascii="Arial" w:eastAsia="Arial" w:hAnsi="Arial" w:cs="Arial"/>
          <w:lang w:val="en"/>
        </w:rPr>
        <w:t xml:space="preserve"> How are youth offenders treated differently than adult offenders?</w:t>
      </w:r>
    </w:p>
    <w:p w14:paraId="1E224DD6" w14:textId="77777777" w:rsidR="00F22E44" w:rsidRPr="00F22E44" w:rsidRDefault="00F22E44" w:rsidP="00F22E44">
      <w:pPr>
        <w:spacing w:after="240"/>
        <w:rPr>
          <w:rFonts w:ascii="Arial" w:eastAsia="Arial" w:hAnsi="Arial" w:cs="Arial"/>
          <w:lang w:val="en"/>
        </w:rPr>
      </w:pPr>
    </w:p>
    <w:p w14:paraId="2510CBB5" w14:textId="77777777" w:rsidR="00F22E44" w:rsidRPr="00F22E44" w:rsidRDefault="00F22E44" w:rsidP="00F22E44">
      <w:pPr>
        <w:spacing w:after="240"/>
        <w:rPr>
          <w:rFonts w:ascii="Arial" w:eastAsia="Arial" w:hAnsi="Arial" w:cs="Arial"/>
          <w:b/>
          <w:lang w:val="en"/>
        </w:rPr>
      </w:pPr>
      <w:r w:rsidRPr="00F22E44">
        <w:rPr>
          <w:rFonts w:ascii="Arial" w:eastAsia="Arial" w:hAnsi="Arial" w:cs="Arial"/>
          <w:b/>
          <w:lang w:val="en"/>
        </w:rPr>
        <w:t>Topics for your pamphlet include:</w:t>
      </w:r>
    </w:p>
    <w:p w14:paraId="1063A4BD" w14:textId="77777777" w:rsidR="00F22E44" w:rsidRPr="00F22E44" w:rsidRDefault="00F22E44" w:rsidP="00F22E44">
      <w:pPr>
        <w:numPr>
          <w:ilvl w:val="0"/>
          <w:numId w:val="27"/>
        </w:numPr>
        <w:spacing w:line="276" w:lineRule="auto"/>
        <w:rPr>
          <w:rFonts w:ascii="Arial" w:eastAsia="Arial" w:hAnsi="Arial" w:cs="Arial"/>
          <w:b/>
          <w:lang w:val="en"/>
        </w:rPr>
      </w:pPr>
      <w:r w:rsidRPr="00F22E44">
        <w:rPr>
          <w:rFonts w:ascii="Arial" w:eastAsia="Arial" w:hAnsi="Arial" w:cs="Arial"/>
          <w:lang w:val="en"/>
        </w:rPr>
        <w:t>Legal rights of youth regarding search or detention</w:t>
      </w:r>
    </w:p>
    <w:p w14:paraId="59B3B329" w14:textId="77777777" w:rsidR="00F22E44" w:rsidRPr="00F22E44" w:rsidRDefault="00F22E44" w:rsidP="00F22E44">
      <w:pPr>
        <w:numPr>
          <w:ilvl w:val="0"/>
          <w:numId w:val="27"/>
        </w:numPr>
        <w:spacing w:line="276" w:lineRule="auto"/>
        <w:rPr>
          <w:rFonts w:ascii="Arial" w:eastAsia="Arial" w:hAnsi="Arial" w:cs="Arial"/>
          <w:b/>
          <w:lang w:val="en"/>
        </w:rPr>
      </w:pPr>
      <w:r w:rsidRPr="00F22E44">
        <w:rPr>
          <w:rFonts w:ascii="Arial" w:eastAsia="Arial" w:hAnsi="Arial" w:cs="Arial"/>
          <w:lang w:val="en"/>
        </w:rPr>
        <w:t>Legal rights of youth upon arrest</w:t>
      </w:r>
    </w:p>
    <w:p w14:paraId="5DED1731" w14:textId="77777777" w:rsidR="00F22E44" w:rsidRPr="00F22E44" w:rsidRDefault="00F22E44" w:rsidP="00F22E44">
      <w:pPr>
        <w:numPr>
          <w:ilvl w:val="0"/>
          <w:numId w:val="27"/>
        </w:numPr>
        <w:spacing w:line="276" w:lineRule="auto"/>
        <w:rPr>
          <w:rFonts w:ascii="Arial" w:eastAsia="Arial" w:hAnsi="Arial" w:cs="Arial"/>
          <w:lang w:val="en"/>
        </w:rPr>
      </w:pPr>
      <w:r w:rsidRPr="00F22E44">
        <w:rPr>
          <w:rFonts w:ascii="Arial" w:eastAsia="Arial" w:hAnsi="Arial" w:cs="Arial"/>
          <w:lang w:val="en"/>
        </w:rPr>
        <w:t>Extrajudicial measures</w:t>
      </w:r>
    </w:p>
    <w:p w14:paraId="6B9F90D5" w14:textId="77777777" w:rsidR="00F22E44" w:rsidRPr="00F22E44" w:rsidRDefault="00F22E44" w:rsidP="00F22E44">
      <w:pPr>
        <w:numPr>
          <w:ilvl w:val="0"/>
          <w:numId w:val="27"/>
        </w:numPr>
        <w:spacing w:line="276" w:lineRule="auto"/>
        <w:rPr>
          <w:rFonts w:ascii="Arial" w:eastAsia="Arial" w:hAnsi="Arial" w:cs="Arial"/>
          <w:b/>
          <w:lang w:val="en"/>
        </w:rPr>
      </w:pPr>
      <w:r w:rsidRPr="00F22E44">
        <w:rPr>
          <w:rFonts w:ascii="Arial" w:eastAsia="Arial" w:hAnsi="Arial" w:cs="Arial"/>
          <w:lang w:val="en"/>
        </w:rPr>
        <w:t>Youth and adult court</w:t>
      </w:r>
    </w:p>
    <w:p w14:paraId="63843A02" w14:textId="77777777" w:rsidR="00F22E44" w:rsidRPr="00F22E44" w:rsidRDefault="00F22E44" w:rsidP="00F22E44">
      <w:pPr>
        <w:numPr>
          <w:ilvl w:val="0"/>
          <w:numId w:val="27"/>
        </w:numPr>
        <w:spacing w:line="276" w:lineRule="auto"/>
        <w:rPr>
          <w:rFonts w:ascii="Arial" w:eastAsia="Arial" w:hAnsi="Arial" w:cs="Arial"/>
          <w:lang w:val="en"/>
        </w:rPr>
      </w:pPr>
      <w:r w:rsidRPr="00F22E44">
        <w:rPr>
          <w:rFonts w:ascii="Arial" w:eastAsia="Arial" w:hAnsi="Arial" w:cs="Arial"/>
          <w:lang w:val="en"/>
        </w:rPr>
        <w:t xml:space="preserve">Youth sentence options under the </w:t>
      </w:r>
      <w:r w:rsidRPr="00F22E44">
        <w:rPr>
          <w:rFonts w:ascii="Arial" w:eastAsia="Arial" w:hAnsi="Arial" w:cs="Arial"/>
          <w:i/>
          <w:lang w:val="en"/>
        </w:rPr>
        <w:t>YCJA</w:t>
      </w:r>
    </w:p>
    <w:p w14:paraId="62B237AA" w14:textId="77777777" w:rsidR="00F22E44" w:rsidRPr="00F22E44" w:rsidRDefault="00F22E44" w:rsidP="00F22E44">
      <w:pPr>
        <w:numPr>
          <w:ilvl w:val="0"/>
          <w:numId w:val="27"/>
        </w:numPr>
        <w:spacing w:line="276" w:lineRule="auto"/>
        <w:rPr>
          <w:rFonts w:ascii="Arial" w:eastAsia="Arial" w:hAnsi="Arial" w:cs="Arial"/>
          <w:lang w:val="en"/>
        </w:rPr>
      </w:pPr>
      <w:r w:rsidRPr="00F22E44">
        <w:rPr>
          <w:rFonts w:ascii="Arial" w:eastAsia="Arial" w:hAnsi="Arial" w:cs="Arial"/>
          <w:lang w:val="en"/>
        </w:rPr>
        <w:t xml:space="preserve">Youth records </w:t>
      </w:r>
    </w:p>
    <w:p w14:paraId="6A0E65E6" w14:textId="77777777" w:rsidR="00F22E44" w:rsidRPr="00F22E44" w:rsidRDefault="00F22E44" w:rsidP="00F22E44">
      <w:pPr>
        <w:spacing w:after="240"/>
        <w:rPr>
          <w:rFonts w:ascii="Arial" w:eastAsia="Arial" w:hAnsi="Arial" w:cs="Arial"/>
          <w:lang w:val="en"/>
        </w:rPr>
      </w:pPr>
    </w:p>
    <w:p w14:paraId="45680D09" w14:textId="77777777" w:rsidR="00F22E44" w:rsidRPr="00F22E44" w:rsidRDefault="00F22E44" w:rsidP="00F22E44">
      <w:pPr>
        <w:spacing w:after="240"/>
        <w:rPr>
          <w:rFonts w:ascii="Arial" w:eastAsia="Arial" w:hAnsi="Arial" w:cs="Arial"/>
          <w:lang w:val="en"/>
        </w:rPr>
      </w:pPr>
      <w:r w:rsidRPr="00F22E44">
        <w:rPr>
          <w:rFonts w:ascii="Arial" w:eastAsia="Arial" w:hAnsi="Arial" w:cs="Arial"/>
          <w:b/>
          <w:lang w:val="en"/>
        </w:rPr>
        <w:t>Requirements</w:t>
      </w:r>
      <w:r w:rsidRPr="00F22E44">
        <w:rPr>
          <w:rFonts w:ascii="Arial" w:eastAsia="Arial" w:hAnsi="Arial" w:cs="Arial"/>
          <w:lang w:val="en"/>
        </w:rPr>
        <w:t xml:space="preserve">: </w:t>
      </w:r>
    </w:p>
    <w:p w14:paraId="43C8DC00" w14:textId="77777777" w:rsidR="00F22E44" w:rsidRPr="00F22E44" w:rsidRDefault="00F22E44" w:rsidP="00F22E44">
      <w:pPr>
        <w:numPr>
          <w:ilvl w:val="0"/>
          <w:numId w:val="23"/>
        </w:numPr>
        <w:spacing w:line="276" w:lineRule="auto"/>
        <w:rPr>
          <w:rFonts w:ascii="Arial" w:eastAsia="Arial" w:hAnsi="Arial" w:cs="Arial"/>
          <w:lang w:val="en"/>
        </w:rPr>
      </w:pPr>
      <w:r w:rsidRPr="00F22E44">
        <w:rPr>
          <w:rFonts w:ascii="Arial" w:eastAsia="Arial" w:hAnsi="Arial" w:cs="Arial"/>
          <w:lang w:val="en"/>
        </w:rPr>
        <w:t>Clear title and subheadings</w:t>
      </w:r>
    </w:p>
    <w:p w14:paraId="0BACBBA7" w14:textId="77777777" w:rsidR="00F22E44" w:rsidRPr="00F22E44" w:rsidRDefault="00F22E44" w:rsidP="00F22E44">
      <w:pPr>
        <w:numPr>
          <w:ilvl w:val="0"/>
          <w:numId w:val="23"/>
        </w:numPr>
        <w:spacing w:line="276" w:lineRule="auto"/>
        <w:rPr>
          <w:rFonts w:ascii="Arial" w:eastAsia="Arial" w:hAnsi="Arial" w:cs="Arial"/>
          <w:lang w:val="en"/>
        </w:rPr>
      </w:pPr>
      <w:r w:rsidRPr="00F22E44">
        <w:rPr>
          <w:rFonts w:ascii="Arial" w:eastAsia="Arial" w:hAnsi="Arial" w:cs="Arial"/>
          <w:lang w:val="en"/>
        </w:rPr>
        <w:t>Accurate and clear content (consider audience and purpose)</w:t>
      </w:r>
    </w:p>
    <w:p w14:paraId="7CA7AC5D" w14:textId="77777777" w:rsidR="00F22E44" w:rsidRPr="00F22E44" w:rsidRDefault="00F22E44" w:rsidP="00F22E44">
      <w:pPr>
        <w:numPr>
          <w:ilvl w:val="0"/>
          <w:numId w:val="23"/>
        </w:numPr>
        <w:spacing w:line="276" w:lineRule="auto"/>
        <w:rPr>
          <w:rFonts w:ascii="Arial" w:eastAsia="Arial" w:hAnsi="Arial" w:cs="Arial"/>
          <w:lang w:val="en"/>
        </w:rPr>
      </w:pPr>
      <w:r w:rsidRPr="00F22E44">
        <w:rPr>
          <w:rFonts w:ascii="Arial" w:eastAsia="Arial" w:hAnsi="Arial" w:cs="Arial"/>
          <w:lang w:val="en"/>
        </w:rPr>
        <w:t xml:space="preserve">Visual Aids (pictures, logos) </w:t>
      </w:r>
    </w:p>
    <w:p w14:paraId="478C5C8D" w14:textId="77777777" w:rsidR="00F22E44" w:rsidRPr="00F22E44" w:rsidRDefault="00F22E44" w:rsidP="00F22E44">
      <w:pPr>
        <w:numPr>
          <w:ilvl w:val="0"/>
          <w:numId w:val="23"/>
        </w:numPr>
        <w:spacing w:line="276" w:lineRule="auto"/>
        <w:rPr>
          <w:rFonts w:ascii="Arial" w:eastAsia="Arial" w:hAnsi="Arial" w:cs="Arial"/>
          <w:lang w:val="en"/>
        </w:rPr>
      </w:pPr>
      <w:r w:rsidRPr="00F22E44">
        <w:rPr>
          <w:rFonts w:ascii="Arial" w:eastAsia="Arial" w:hAnsi="Arial" w:cs="Arial"/>
          <w:lang w:val="en"/>
        </w:rPr>
        <w:t>MLA Bibliography (separate page)</w:t>
      </w:r>
    </w:p>
    <w:p w14:paraId="6EC7754C" w14:textId="77777777" w:rsidR="00F22E44" w:rsidRPr="00F22E44" w:rsidRDefault="00F22E44" w:rsidP="00F22E44">
      <w:pPr>
        <w:numPr>
          <w:ilvl w:val="1"/>
          <w:numId w:val="23"/>
        </w:numPr>
        <w:spacing w:after="240" w:line="276" w:lineRule="auto"/>
        <w:rPr>
          <w:rFonts w:ascii="Arial" w:eastAsia="Arial" w:hAnsi="Arial" w:cs="Arial"/>
          <w:lang w:val="en"/>
        </w:rPr>
      </w:pPr>
      <w:r w:rsidRPr="00F22E44">
        <w:rPr>
          <w:rFonts w:ascii="Arial" w:eastAsia="Arial" w:hAnsi="Arial" w:cs="Arial"/>
          <w:lang w:val="en"/>
        </w:rPr>
        <w:t xml:space="preserve">For images and research sources  </w:t>
      </w:r>
    </w:p>
    <w:p w14:paraId="74EBC9E9" w14:textId="77777777" w:rsidR="00F22E44" w:rsidRPr="00F22E44" w:rsidRDefault="00F22E44" w:rsidP="00F22E44">
      <w:pPr>
        <w:spacing w:after="240"/>
        <w:rPr>
          <w:rFonts w:ascii="Arial" w:eastAsia="Arial" w:hAnsi="Arial" w:cs="Arial"/>
          <w:b/>
          <w:lang w:val="en"/>
        </w:rPr>
      </w:pPr>
      <w:r w:rsidRPr="00F22E44">
        <w:rPr>
          <w:rFonts w:ascii="Arial" w:eastAsia="Arial" w:hAnsi="Arial" w:cs="Arial"/>
          <w:b/>
          <w:lang w:val="en"/>
        </w:rPr>
        <w:t xml:space="preserve">Suggested initial resources: </w:t>
      </w:r>
    </w:p>
    <w:p w14:paraId="14ADDFAA" w14:textId="77777777" w:rsidR="00F22E44" w:rsidRPr="00F22E44" w:rsidRDefault="00F22E44" w:rsidP="00F22E44">
      <w:pPr>
        <w:widowControl w:val="0"/>
        <w:spacing w:before="240" w:after="240"/>
        <w:rPr>
          <w:rFonts w:ascii="Arial" w:eastAsia="Arial" w:hAnsi="Arial" w:cs="Arial"/>
          <w:lang w:val="en"/>
        </w:rPr>
      </w:pPr>
      <w:r w:rsidRPr="00F22E44">
        <w:rPr>
          <w:rFonts w:ascii="Arial" w:eastAsia="Arial" w:hAnsi="Arial" w:cs="Arial"/>
          <w:i/>
          <w:lang w:val="en"/>
        </w:rPr>
        <w:t>Explore the YCJA</w:t>
      </w:r>
      <w:r w:rsidRPr="00F22E44">
        <w:rPr>
          <w:rFonts w:ascii="Arial" w:eastAsia="Arial" w:hAnsi="Arial" w:cs="Arial"/>
          <w:lang w:val="en"/>
        </w:rPr>
        <w:t xml:space="preserve">, Justice Education Society, </w:t>
      </w:r>
      <w:hyperlink r:id="rId32" w:history="1">
        <w:r w:rsidRPr="00F22E44">
          <w:rPr>
            <w:rFonts w:ascii="Arial" w:eastAsia="Arial" w:hAnsi="Arial" w:cs="Arial"/>
            <w:color w:val="0000FF"/>
            <w:u w:val="single"/>
            <w:lang w:val="en"/>
          </w:rPr>
          <w:t>www.ycja.ca/</w:t>
        </w:r>
      </w:hyperlink>
    </w:p>
    <w:p w14:paraId="6D6A4583" w14:textId="77777777" w:rsidR="00F22E44" w:rsidRPr="00F22E44" w:rsidRDefault="00F22E44" w:rsidP="00F22E44">
      <w:pPr>
        <w:widowControl w:val="0"/>
        <w:spacing w:before="240" w:after="240"/>
        <w:rPr>
          <w:rFonts w:ascii="Arial" w:eastAsia="Arial" w:hAnsi="Arial" w:cs="Arial"/>
          <w:lang w:val="en"/>
        </w:rPr>
      </w:pPr>
      <w:r w:rsidRPr="00F22E44">
        <w:rPr>
          <w:rFonts w:ascii="Arial" w:eastAsia="Arial" w:hAnsi="Arial" w:cs="Arial"/>
          <w:lang w:val="en"/>
        </w:rPr>
        <w:t xml:space="preserve">“Introduction (YCJA).” </w:t>
      </w:r>
      <w:r w:rsidRPr="00F22E44">
        <w:rPr>
          <w:rFonts w:ascii="Arial" w:eastAsia="Arial" w:hAnsi="Arial" w:cs="Arial"/>
          <w:i/>
          <w:lang w:val="en"/>
        </w:rPr>
        <w:t>Canadian Legal FAQs</w:t>
      </w:r>
      <w:r w:rsidRPr="00F22E44">
        <w:rPr>
          <w:rFonts w:ascii="Arial" w:eastAsia="Arial" w:hAnsi="Arial" w:cs="Arial"/>
          <w:lang w:val="en"/>
        </w:rPr>
        <w:t xml:space="preserve">, Centre for Public Legal Education Alberta, 11 Jan. 2020, </w:t>
      </w:r>
      <w:hyperlink r:id="rId33" w:history="1">
        <w:r w:rsidRPr="00F22E44">
          <w:rPr>
            <w:rFonts w:ascii="Arial" w:eastAsia="Arial" w:hAnsi="Arial" w:cs="Arial"/>
            <w:color w:val="0000FF"/>
            <w:u w:val="single"/>
            <w:lang w:val="en"/>
          </w:rPr>
          <w:t>www.law-faqs.org/national-faqs/youth-and-the-law-national/youth-criminal-justice-act-ycja/introduction-ycja/</w:t>
        </w:r>
      </w:hyperlink>
    </w:p>
    <w:p w14:paraId="20F99ABE" w14:textId="77777777" w:rsidR="00F22E44" w:rsidRPr="00F22E44" w:rsidRDefault="00F22E44" w:rsidP="00F22E44">
      <w:pPr>
        <w:widowControl w:val="0"/>
        <w:spacing w:before="240" w:after="240"/>
        <w:rPr>
          <w:rFonts w:ascii="Arial" w:eastAsia="Arial" w:hAnsi="Arial" w:cs="Arial"/>
          <w:lang w:val="en"/>
        </w:rPr>
      </w:pPr>
      <w:r w:rsidRPr="00F22E44">
        <w:rPr>
          <w:rFonts w:ascii="Arial" w:eastAsia="Arial" w:hAnsi="Arial" w:cs="Arial"/>
          <w:lang w:val="en"/>
        </w:rPr>
        <w:t xml:space="preserve"> “Legal Rights for Youth.” </w:t>
      </w:r>
      <w:r w:rsidRPr="00F22E44">
        <w:rPr>
          <w:rFonts w:ascii="Arial" w:eastAsia="Arial" w:hAnsi="Arial" w:cs="Arial"/>
          <w:i/>
          <w:lang w:val="en"/>
        </w:rPr>
        <w:t>Legal Rights for Youth</w:t>
      </w:r>
      <w:r w:rsidRPr="00F22E44">
        <w:rPr>
          <w:rFonts w:ascii="Arial" w:eastAsia="Arial" w:hAnsi="Arial" w:cs="Arial"/>
          <w:lang w:val="en"/>
        </w:rPr>
        <w:t xml:space="preserve">, Justice Education Society, </w:t>
      </w:r>
      <w:hyperlink r:id="rId34" w:history="1">
        <w:r w:rsidRPr="00F22E44">
          <w:rPr>
            <w:rFonts w:ascii="Arial" w:eastAsia="Arial" w:hAnsi="Arial" w:cs="Arial"/>
            <w:color w:val="0000FF"/>
            <w:u w:val="single"/>
            <w:lang w:val="en"/>
          </w:rPr>
          <w:t>www.legalrightsforyouth.ca/</w:t>
        </w:r>
      </w:hyperlink>
    </w:p>
    <w:p w14:paraId="22B23115" w14:textId="77777777" w:rsidR="00F22E44" w:rsidRDefault="00F22E44" w:rsidP="00F22E44">
      <w:pPr>
        <w:spacing w:after="240"/>
        <w:rPr>
          <w:rFonts w:ascii="Arial" w:eastAsia="Arial" w:hAnsi="Arial" w:cs="Arial"/>
          <w:bCs/>
          <w:color w:val="0000FF"/>
          <w:u w:val="single"/>
          <w:lang w:val="en"/>
        </w:rPr>
      </w:pPr>
      <w:r w:rsidRPr="00F22E44">
        <w:rPr>
          <w:rFonts w:ascii="Arial" w:eastAsia="Arial" w:hAnsi="Arial" w:cs="Arial"/>
          <w:lang w:val="en"/>
        </w:rPr>
        <w:lastRenderedPageBreak/>
        <w:t xml:space="preserve"> “YCJA”, Prosecution Services – Youth Court Justice Act 2015 Pocket Book Guide, </w:t>
      </w:r>
      <w:hyperlink r:id="rId35" w:history="1">
        <w:r w:rsidRPr="00F22E44">
          <w:rPr>
            <w:rFonts w:ascii="Arial" w:eastAsia="Arial" w:hAnsi="Arial" w:cs="Arial"/>
            <w:bCs/>
            <w:color w:val="0000FF"/>
            <w:u w:val="single"/>
            <w:lang w:val="en"/>
          </w:rPr>
          <w:t>https://www2.gov.bc.ca/assets/gov/law-crime-and-justice/criminal-justice/prosecution-service/reports-publications/ycja-2015-bc-pocket-guide.pdf</w:t>
        </w:r>
      </w:hyperlink>
    </w:p>
    <w:p w14:paraId="1E6474B8" w14:textId="77777777" w:rsidR="00225749" w:rsidRDefault="00225749" w:rsidP="00F22E44">
      <w:pPr>
        <w:spacing w:after="240"/>
        <w:rPr>
          <w:rFonts w:ascii="Arial" w:eastAsia="Arial" w:hAnsi="Arial" w:cs="Arial"/>
          <w:bCs/>
          <w:color w:val="0000FF"/>
          <w:u w:val="single"/>
          <w:lang w:val="en"/>
        </w:rPr>
      </w:pPr>
    </w:p>
    <w:p w14:paraId="08CF18DE" w14:textId="77777777" w:rsidR="00225749" w:rsidRDefault="00225749" w:rsidP="00F22E44">
      <w:pPr>
        <w:spacing w:after="240"/>
        <w:rPr>
          <w:rFonts w:ascii="Arial" w:eastAsia="Arial" w:hAnsi="Arial" w:cs="Arial"/>
          <w:bCs/>
          <w:color w:val="0000FF"/>
          <w:u w:val="single"/>
          <w:lang w:val="en"/>
        </w:rPr>
      </w:pPr>
    </w:p>
    <w:p w14:paraId="02880897" w14:textId="77777777" w:rsidR="00225749" w:rsidRDefault="00225749" w:rsidP="00F22E44">
      <w:pPr>
        <w:spacing w:after="240"/>
        <w:rPr>
          <w:rFonts w:ascii="Arial" w:eastAsia="Arial" w:hAnsi="Arial" w:cs="Arial"/>
          <w:bCs/>
          <w:color w:val="0000FF"/>
          <w:u w:val="single"/>
          <w:lang w:val="en"/>
        </w:rPr>
      </w:pPr>
    </w:p>
    <w:p w14:paraId="16209172" w14:textId="77777777" w:rsidR="00225749" w:rsidRDefault="00225749" w:rsidP="00F22E44">
      <w:pPr>
        <w:spacing w:after="240"/>
        <w:rPr>
          <w:rFonts w:ascii="Arial" w:eastAsia="Arial" w:hAnsi="Arial" w:cs="Arial"/>
          <w:bCs/>
          <w:color w:val="0000FF"/>
          <w:u w:val="single"/>
          <w:lang w:val="en"/>
        </w:rPr>
      </w:pPr>
    </w:p>
    <w:p w14:paraId="7DC4D5AA" w14:textId="77777777" w:rsidR="00225749" w:rsidRDefault="00225749" w:rsidP="00F22E44">
      <w:pPr>
        <w:spacing w:after="240"/>
        <w:rPr>
          <w:rFonts w:ascii="Arial" w:eastAsia="Arial" w:hAnsi="Arial" w:cs="Arial"/>
          <w:bCs/>
          <w:color w:val="0000FF"/>
          <w:u w:val="single"/>
          <w:lang w:val="en"/>
        </w:rPr>
      </w:pPr>
    </w:p>
    <w:p w14:paraId="2963E753" w14:textId="77777777" w:rsidR="00225749" w:rsidRDefault="00225749" w:rsidP="00F22E44">
      <w:pPr>
        <w:spacing w:after="240"/>
        <w:rPr>
          <w:rFonts w:ascii="Arial" w:eastAsia="Arial" w:hAnsi="Arial" w:cs="Arial"/>
          <w:bCs/>
          <w:color w:val="0000FF"/>
          <w:u w:val="single"/>
          <w:lang w:val="en"/>
        </w:rPr>
      </w:pPr>
    </w:p>
    <w:p w14:paraId="4A542991" w14:textId="77777777" w:rsidR="00225749" w:rsidRDefault="00225749" w:rsidP="00F22E44">
      <w:pPr>
        <w:spacing w:after="240"/>
        <w:rPr>
          <w:rFonts w:ascii="Arial" w:eastAsia="Arial" w:hAnsi="Arial" w:cs="Arial"/>
          <w:bCs/>
          <w:color w:val="0000FF"/>
          <w:u w:val="single"/>
          <w:lang w:val="en"/>
        </w:rPr>
      </w:pPr>
    </w:p>
    <w:p w14:paraId="2CED9B0B" w14:textId="77777777" w:rsidR="00225749" w:rsidRDefault="00225749" w:rsidP="00F22E44">
      <w:pPr>
        <w:spacing w:after="240"/>
        <w:rPr>
          <w:rFonts w:ascii="Arial" w:eastAsia="Arial" w:hAnsi="Arial" w:cs="Arial"/>
          <w:bCs/>
          <w:color w:val="0000FF"/>
          <w:u w:val="single"/>
          <w:lang w:val="en"/>
        </w:rPr>
      </w:pPr>
    </w:p>
    <w:p w14:paraId="6943A7B6" w14:textId="77777777" w:rsidR="00225749" w:rsidRDefault="00225749" w:rsidP="00F22E44">
      <w:pPr>
        <w:spacing w:after="240"/>
        <w:rPr>
          <w:rFonts w:ascii="Arial" w:eastAsia="Arial" w:hAnsi="Arial" w:cs="Arial"/>
          <w:bCs/>
          <w:color w:val="0000FF"/>
          <w:u w:val="single"/>
          <w:lang w:val="en"/>
        </w:rPr>
      </w:pPr>
    </w:p>
    <w:p w14:paraId="21574D31" w14:textId="77777777" w:rsidR="00225749" w:rsidRDefault="00225749" w:rsidP="00F22E44">
      <w:pPr>
        <w:spacing w:after="240"/>
        <w:rPr>
          <w:rFonts w:ascii="Arial" w:eastAsia="Arial" w:hAnsi="Arial" w:cs="Arial"/>
          <w:bCs/>
          <w:color w:val="0000FF"/>
          <w:u w:val="single"/>
          <w:lang w:val="en"/>
        </w:rPr>
      </w:pPr>
    </w:p>
    <w:p w14:paraId="0240089F" w14:textId="77777777" w:rsidR="00225749" w:rsidRDefault="00225749" w:rsidP="00F22E44">
      <w:pPr>
        <w:spacing w:after="240"/>
        <w:rPr>
          <w:rFonts w:ascii="Arial" w:eastAsia="Arial" w:hAnsi="Arial" w:cs="Arial"/>
          <w:bCs/>
          <w:color w:val="0000FF"/>
          <w:u w:val="single"/>
          <w:lang w:val="en"/>
        </w:rPr>
      </w:pPr>
    </w:p>
    <w:p w14:paraId="63DE5C7D" w14:textId="77777777" w:rsidR="00225749" w:rsidRDefault="00225749" w:rsidP="00F22E44">
      <w:pPr>
        <w:spacing w:after="240"/>
        <w:rPr>
          <w:rFonts w:ascii="Arial" w:eastAsia="Arial" w:hAnsi="Arial" w:cs="Arial"/>
          <w:bCs/>
          <w:color w:val="0000FF"/>
          <w:u w:val="single"/>
          <w:lang w:val="en"/>
        </w:rPr>
      </w:pPr>
    </w:p>
    <w:p w14:paraId="6276C923" w14:textId="77777777" w:rsidR="00225749" w:rsidRDefault="00225749" w:rsidP="00F22E44">
      <w:pPr>
        <w:spacing w:after="240"/>
        <w:rPr>
          <w:rFonts w:ascii="Arial" w:eastAsia="Arial" w:hAnsi="Arial" w:cs="Arial"/>
          <w:bCs/>
          <w:color w:val="0000FF"/>
          <w:u w:val="single"/>
          <w:lang w:val="en"/>
        </w:rPr>
      </w:pPr>
    </w:p>
    <w:p w14:paraId="1BCD8127" w14:textId="77777777" w:rsidR="00225749" w:rsidRDefault="00225749" w:rsidP="00F22E44">
      <w:pPr>
        <w:spacing w:after="240"/>
        <w:rPr>
          <w:rFonts w:ascii="Arial" w:eastAsia="Arial" w:hAnsi="Arial" w:cs="Arial"/>
          <w:bCs/>
          <w:color w:val="0000FF"/>
          <w:u w:val="single"/>
          <w:lang w:val="en"/>
        </w:rPr>
      </w:pPr>
    </w:p>
    <w:p w14:paraId="7FEA0A48" w14:textId="77777777" w:rsidR="00225749" w:rsidRDefault="00225749" w:rsidP="00F22E44">
      <w:pPr>
        <w:spacing w:after="240"/>
        <w:rPr>
          <w:rFonts w:ascii="Arial" w:eastAsia="Arial" w:hAnsi="Arial" w:cs="Arial"/>
          <w:bCs/>
          <w:color w:val="0000FF"/>
          <w:u w:val="single"/>
          <w:lang w:val="en"/>
        </w:rPr>
      </w:pPr>
    </w:p>
    <w:p w14:paraId="28467E1A" w14:textId="77777777" w:rsidR="00225749" w:rsidRDefault="00225749" w:rsidP="00F22E44">
      <w:pPr>
        <w:spacing w:after="240"/>
        <w:rPr>
          <w:rFonts w:ascii="Arial" w:eastAsia="Arial" w:hAnsi="Arial" w:cs="Arial"/>
          <w:bCs/>
          <w:color w:val="0000FF"/>
          <w:u w:val="single"/>
          <w:lang w:val="en"/>
        </w:rPr>
      </w:pPr>
    </w:p>
    <w:p w14:paraId="1368726F" w14:textId="77777777" w:rsidR="00225749" w:rsidRDefault="00225749" w:rsidP="00F22E44">
      <w:pPr>
        <w:spacing w:after="240"/>
        <w:rPr>
          <w:rFonts w:ascii="Arial" w:eastAsia="Arial" w:hAnsi="Arial" w:cs="Arial"/>
          <w:bCs/>
          <w:color w:val="0000FF"/>
          <w:u w:val="single"/>
          <w:lang w:val="en"/>
        </w:rPr>
      </w:pPr>
    </w:p>
    <w:p w14:paraId="3996AAE0" w14:textId="77777777" w:rsidR="00225749" w:rsidRDefault="00225749" w:rsidP="00F22E44">
      <w:pPr>
        <w:spacing w:after="240"/>
        <w:rPr>
          <w:rFonts w:ascii="Arial" w:eastAsia="Arial" w:hAnsi="Arial" w:cs="Arial"/>
          <w:bCs/>
          <w:color w:val="0000FF"/>
          <w:u w:val="single"/>
          <w:lang w:val="en"/>
        </w:rPr>
      </w:pPr>
    </w:p>
    <w:p w14:paraId="24E12857" w14:textId="77777777" w:rsidR="00225749" w:rsidRDefault="00225749" w:rsidP="00F22E44">
      <w:pPr>
        <w:spacing w:after="240"/>
        <w:rPr>
          <w:rFonts w:ascii="Arial" w:eastAsia="Arial" w:hAnsi="Arial" w:cs="Arial"/>
          <w:bCs/>
          <w:color w:val="0000FF"/>
          <w:u w:val="single"/>
          <w:lang w:val="en"/>
        </w:rPr>
      </w:pPr>
    </w:p>
    <w:p w14:paraId="4E8B53FF" w14:textId="77777777" w:rsidR="00225749" w:rsidRDefault="00225749" w:rsidP="00F22E44">
      <w:pPr>
        <w:spacing w:after="240"/>
        <w:rPr>
          <w:rFonts w:ascii="Arial" w:eastAsia="Arial" w:hAnsi="Arial" w:cs="Arial"/>
          <w:bCs/>
          <w:color w:val="0000FF"/>
          <w:u w:val="single"/>
          <w:lang w:val="en"/>
        </w:rPr>
      </w:pPr>
    </w:p>
    <w:p w14:paraId="066F0CB8" w14:textId="77777777" w:rsidR="00225749" w:rsidRPr="00F22E44" w:rsidRDefault="00225749" w:rsidP="00F22E44">
      <w:pPr>
        <w:spacing w:after="240"/>
        <w:rPr>
          <w:rFonts w:ascii="Arial" w:eastAsia="Arial" w:hAnsi="Arial" w:cs="Arial"/>
          <w:bCs/>
          <w:lang w:val="en"/>
        </w:rPr>
      </w:pPr>
    </w:p>
    <w:p w14:paraId="2911C61A" w14:textId="77777777" w:rsidR="00F22E44" w:rsidRPr="00F22E44" w:rsidRDefault="00F22E44" w:rsidP="00F22E44">
      <w:pPr>
        <w:spacing w:after="240"/>
        <w:jc w:val="center"/>
        <w:rPr>
          <w:rFonts w:ascii="Arial" w:eastAsia="Arial" w:hAnsi="Arial" w:cs="Arial"/>
          <w:lang w:val="en"/>
        </w:rPr>
      </w:pPr>
      <w:r w:rsidRPr="00F22E44">
        <w:rPr>
          <w:rFonts w:ascii="Arial" w:eastAsia="Arial" w:hAnsi="Arial" w:cs="Arial"/>
          <w:b/>
          <w:i/>
          <w:sz w:val="28"/>
          <w:szCs w:val="28"/>
          <w:lang w:val="en"/>
        </w:rPr>
        <w:lastRenderedPageBreak/>
        <w:t>Youth Criminal Justice Act</w:t>
      </w:r>
      <w:r w:rsidRPr="00F22E44">
        <w:rPr>
          <w:rFonts w:ascii="Arial" w:eastAsia="Arial" w:hAnsi="Arial" w:cs="Arial"/>
          <w:b/>
          <w:sz w:val="28"/>
          <w:szCs w:val="28"/>
          <w:lang w:val="en"/>
        </w:rPr>
        <w:t>: Informational Pamphlet Rubric</w:t>
      </w:r>
    </w:p>
    <w:p w14:paraId="29E99443" w14:textId="77777777" w:rsidR="00F22E44" w:rsidRPr="00F22E44" w:rsidRDefault="00F22E44" w:rsidP="00F22E44">
      <w:pPr>
        <w:spacing w:line="276" w:lineRule="auto"/>
        <w:ind w:left="1080" w:hanging="360"/>
        <w:rPr>
          <w:rFonts w:ascii="Arial" w:eastAsia="Arial" w:hAnsi="Arial" w:cs="Arial"/>
          <w:lang w:val="en"/>
        </w:rPr>
      </w:pPr>
    </w:p>
    <w:tbl>
      <w:tblPr>
        <w:tblW w:w="101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50"/>
        <w:gridCol w:w="2085"/>
        <w:gridCol w:w="2055"/>
        <w:gridCol w:w="2055"/>
      </w:tblGrid>
      <w:tr w:rsidR="00F22E44" w:rsidRPr="00F22E44" w14:paraId="5D830EF7" w14:textId="77777777" w:rsidTr="00734D1F">
        <w:trPr>
          <w:trHeight w:val="480"/>
          <w:jc w:val="center"/>
        </w:trPr>
        <w:tc>
          <w:tcPr>
            <w:tcW w:w="2040" w:type="dxa"/>
            <w:shd w:val="clear" w:color="auto" w:fill="EFEFEF"/>
            <w:tcMar>
              <w:top w:w="100" w:type="dxa"/>
              <w:left w:w="100" w:type="dxa"/>
              <w:bottom w:w="100" w:type="dxa"/>
              <w:right w:w="100" w:type="dxa"/>
            </w:tcMar>
          </w:tcPr>
          <w:p w14:paraId="00E98664" w14:textId="77777777" w:rsidR="00F22E44" w:rsidRPr="00F22E44" w:rsidRDefault="00F22E44" w:rsidP="00F22E44">
            <w:pPr>
              <w:widowControl w:val="0"/>
              <w:rPr>
                <w:rFonts w:ascii="Arial" w:eastAsia="Arial" w:hAnsi="Arial" w:cs="Arial"/>
                <w:lang w:val="en"/>
              </w:rPr>
            </w:pPr>
          </w:p>
        </w:tc>
        <w:tc>
          <w:tcPr>
            <w:tcW w:w="1950" w:type="dxa"/>
            <w:shd w:val="clear" w:color="auto" w:fill="EFEFEF"/>
            <w:tcMar>
              <w:top w:w="100" w:type="dxa"/>
              <w:left w:w="100" w:type="dxa"/>
              <w:bottom w:w="100" w:type="dxa"/>
              <w:right w:w="100" w:type="dxa"/>
            </w:tcMar>
          </w:tcPr>
          <w:p w14:paraId="19D558B6" w14:textId="77777777" w:rsidR="00F22E44" w:rsidRPr="00F22E44" w:rsidRDefault="00F22E44" w:rsidP="00F22E44">
            <w:pPr>
              <w:widowControl w:val="0"/>
              <w:rPr>
                <w:rFonts w:ascii="Arial" w:eastAsia="Arial" w:hAnsi="Arial" w:cs="Arial"/>
                <w:b/>
                <w:shd w:val="clear" w:color="auto" w:fill="EFEFEF"/>
                <w:lang w:val="en"/>
              </w:rPr>
            </w:pPr>
            <w:r w:rsidRPr="00F22E44">
              <w:rPr>
                <w:rFonts w:ascii="Arial" w:eastAsia="Arial" w:hAnsi="Arial" w:cs="Arial"/>
                <w:b/>
                <w:shd w:val="clear" w:color="auto" w:fill="EFEFEF"/>
                <w:lang w:val="en"/>
              </w:rPr>
              <w:t xml:space="preserve">Minimally Meeting Expectations </w:t>
            </w:r>
          </w:p>
        </w:tc>
        <w:tc>
          <w:tcPr>
            <w:tcW w:w="2085" w:type="dxa"/>
            <w:shd w:val="clear" w:color="auto" w:fill="EFEFEF"/>
            <w:tcMar>
              <w:top w:w="100" w:type="dxa"/>
              <w:left w:w="100" w:type="dxa"/>
              <w:bottom w:w="100" w:type="dxa"/>
              <w:right w:w="100" w:type="dxa"/>
            </w:tcMar>
          </w:tcPr>
          <w:p w14:paraId="28B9024E" w14:textId="77777777" w:rsidR="00F22E44" w:rsidRPr="00F22E44" w:rsidRDefault="00F22E44" w:rsidP="00F22E44">
            <w:pPr>
              <w:widowControl w:val="0"/>
              <w:rPr>
                <w:rFonts w:ascii="Arial" w:eastAsia="Arial" w:hAnsi="Arial" w:cs="Arial"/>
                <w:b/>
                <w:shd w:val="clear" w:color="auto" w:fill="EFEFEF"/>
                <w:lang w:val="en"/>
              </w:rPr>
            </w:pPr>
            <w:r w:rsidRPr="00F22E44">
              <w:rPr>
                <w:rFonts w:ascii="Arial" w:eastAsia="Arial" w:hAnsi="Arial" w:cs="Arial"/>
                <w:b/>
                <w:shd w:val="clear" w:color="auto" w:fill="EFEFEF"/>
                <w:lang w:val="en"/>
              </w:rPr>
              <w:t>Approaching Expectations</w:t>
            </w:r>
          </w:p>
        </w:tc>
        <w:tc>
          <w:tcPr>
            <w:tcW w:w="2055" w:type="dxa"/>
            <w:shd w:val="clear" w:color="auto" w:fill="EFEFEF"/>
            <w:tcMar>
              <w:top w:w="100" w:type="dxa"/>
              <w:left w:w="100" w:type="dxa"/>
              <w:bottom w:w="100" w:type="dxa"/>
              <w:right w:w="100" w:type="dxa"/>
            </w:tcMar>
          </w:tcPr>
          <w:p w14:paraId="5C9A348D" w14:textId="77777777" w:rsidR="00F22E44" w:rsidRPr="00F22E44" w:rsidRDefault="00F22E44" w:rsidP="00F22E44">
            <w:pPr>
              <w:widowControl w:val="0"/>
              <w:rPr>
                <w:rFonts w:ascii="Arial" w:eastAsia="Arial" w:hAnsi="Arial" w:cs="Arial"/>
                <w:b/>
                <w:shd w:val="clear" w:color="auto" w:fill="EFEFEF"/>
                <w:lang w:val="en"/>
              </w:rPr>
            </w:pPr>
            <w:r w:rsidRPr="00F22E44">
              <w:rPr>
                <w:rFonts w:ascii="Arial" w:eastAsia="Arial" w:hAnsi="Arial" w:cs="Arial"/>
                <w:b/>
                <w:shd w:val="clear" w:color="auto" w:fill="EFEFEF"/>
                <w:lang w:val="en"/>
              </w:rPr>
              <w:t xml:space="preserve">Meeting Expectations </w:t>
            </w:r>
          </w:p>
        </w:tc>
        <w:tc>
          <w:tcPr>
            <w:tcW w:w="2055" w:type="dxa"/>
            <w:shd w:val="clear" w:color="auto" w:fill="EFEFEF"/>
            <w:tcMar>
              <w:top w:w="100" w:type="dxa"/>
              <w:left w:w="100" w:type="dxa"/>
              <w:bottom w:w="100" w:type="dxa"/>
              <w:right w:w="100" w:type="dxa"/>
            </w:tcMar>
          </w:tcPr>
          <w:p w14:paraId="22DEEEFC" w14:textId="77777777" w:rsidR="00F22E44" w:rsidRPr="00F22E44" w:rsidRDefault="00F22E44" w:rsidP="00F22E44">
            <w:pPr>
              <w:widowControl w:val="0"/>
              <w:rPr>
                <w:rFonts w:ascii="Arial" w:eastAsia="Arial" w:hAnsi="Arial" w:cs="Arial"/>
                <w:b/>
                <w:shd w:val="clear" w:color="auto" w:fill="EFEFEF"/>
                <w:lang w:val="en"/>
              </w:rPr>
            </w:pPr>
            <w:r w:rsidRPr="00F22E44">
              <w:rPr>
                <w:rFonts w:ascii="Arial" w:eastAsia="Arial" w:hAnsi="Arial" w:cs="Arial"/>
                <w:b/>
                <w:shd w:val="clear" w:color="auto" w:fill="EFEFEF"/>
                <w:lang w:val="en"/>
              </w:rPr>
              <w:t>Exceeding Expectations</w:t>
            </w:r>
          </w:p>
        </w:tc>
      </w:tr>
      <w:tr w:rsidR="00F22E44" w:rsidRPr="00F22E44" w14:paraId="5C0388F4" w14:textId="77777777" w:rsidTr="00734D1F">
        <w:trPr>
          <w:jc w:val="center"/>
        </w:trPr>
        <w:tc>
          <w:tcPr>
            <w:tcW w:w="2040" w:type="dxa"/>
            <w:shd w:val="clear" w:color="auto" w:fill="EFEFEF"/>
            <w:tcMar>
              <w:top w:w="100" w:type="dxa"/>
              <w:left w:w="100" w:type="dxa"/>
              <w:bottom w:w="100" w:type="dxa"/>
              <w:right w:w="100" w:type="dxa"/>
            </w:tcMar>
          </w:tcPr>
          <w:p w14:paraId="07E1F645"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 xml:space="preserve">Interpretation and Understanding </w:t>
            </w:r>
          </w:p>
          <w:p w14:paraId="02B1750F" w14:textId="77777777" w:rsidR="00F22E44" w:rsidRPr="00F22E44" w:rsidRDefault="00F22E44" w:rsidP="00F22E44">
            <w:pPr>
              <w:widowControl w:val="0"/>
              <w:rPr>
                <w:rFonts w:ascii="Arial" w:eastAsia="Arial" w:hAnsi="Arial" w:cs="Arial"/>
                <w:lang w:val="en"/>
              </w:rPr>
            </w:pPr>
          </w:p>
          <w:p w14:paraId="6CE47891" w14:textId="77777777" w:rsidR="00F22E44" w:rsidRPr="00F22E44" w:rsidRDefault="00F22E44" w:rsidP="00F22E44">
            <w:pPr>
              <w:widowControl w:val="0"/>
              <w:rPr>
                <w:rFonts w:ascii="Arial" w:eastAsia="Arial" w:hAnsi="Arial" w:cs="Arial"/>
                <w:lang w:val="en"/>
              </w:rPr>
            </w:pPr>
          </w:p>
          <w:p w14:paraId="13F254C2" w14:textId="77777777" w:rsidR="00F22E44" w:rsidRPr="00F22E44" w:rsidRDefault="00F22E44" w:rsidP="00F22E44">
            <w:pPr>
              <w:widowControl w:val="0"/>
              <w:rPr>
                <w:rFonts w:ascii="Arial" w:eastAsia="Arial" w:hAnsi="Arial" w:cs="Arial"/>
                <w:i/>
                <w:lang w:val="en"/>
              </w:rPr>
            </w:pPr>
            <w:r w:rsidRPr="00F22E44">
              <w:rPr>
                <w:rFonts w:ascii="Arial" w:eastAsia="Arial" w:hAnsi="Arial" w:cs="Arial"/>
                <w:i/>
                <w:lang w:val="en"/>
              </w:rPr>
              <w:t xml:space="preserve">How well does your pamphlet show understanding and interpretation of appropriate information?  </w:t>
            </w:r>
          </w:p>
        </w:tc>
        <w:tc>
          <w:tcPr>
            <w:tcW w:w="1950" w:type="dxa"/>
            <w:shd w:val="clear" w:color="auto" w:fill="auto"/>
            <w:tcMar>
              <w:top w:w="100" w:type="dxa"/>
              <w:left w:w="100" w:type="dxa"/>
              <w:bottom w:w="100" w:type="dxa"/>
              <w:right w:w="100" w:type="dxa"/>
            </w:tcMar>
          </w:tcPr>
          <w:p w14:paraId="52AA474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-information may not be relevant or clear; more detail needed</w:t>
            </w:r>
          </w:p>
          <w:p w14:paraId="697C6BF7" w14:textId="77777777" w:rsidR="00F22E44" w:rsidRPr="00F22E44" w:rsidRDefault="00F22E44" w:rsidP="00F22E44">
            <w:pPr>
              <w:widowControl w:val="0"/>
              <w:rPr>
                <w:rFonts w:ascii="Arial" w:eastAsia="Arial" w:hAnsi="Arial" w:cs="Arial"/>
                <w:lang w:val="en"/>
              </w:rPr>
            </w:pPr>
          </w:p>
          <w:p w14:paraId="6546DD63" w14:textId="77777777" w:rsidR="00F22E44" w:rsidRPr="00F22E44" w:rsidRDefault="00F22E44" w:rsidP="00F22E44">
            <w:pPr>
              <w:widowControl w:val="0"/>
              <w:rPr>
                <w:rFonts w:ascii="Arial" w:eastAsia="Arial" w:hAnsi="Arial" w:cs="Arial"/>
                <w:lang w:val="en"/>
              </w:rPr>
            </w:pPr>
          </w:p>
          <w:p w14:paraId="6AA80610"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-MLA bibliography incomplete or missing</w:t>
            </w:r>
          </w:p>
        </w:tc>
        <w:tc>
          <w:tcPr>
            <w:tcW w:w="2085" w:type="dxa"/>
            <w:shd w:val="clear" w:color="auto" w:fill="auto"/>
            <w:tcMar>
              <w:top w:w="100" w:type="dxa"/>
              <w:left w:w="100" w:type="dxa"/>
              <w:bottom w:w="100" w:type="dxa"/>
              <w:right w:w="100" w:type="dxa"/>
            </w:tcMar>
          </w:tcPr>
          <w:p w14:paraId="4AFD919E"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-information is relevant and aids understanding, but more detail is recommended</w:t>
            </w:r>
          </w:p>
          <w:p w14:paraId="7CC83343" w14:textId="77777777" w:rsidR="00F22E44" w:rsidRPr="00F22E44" w:rsidRDefault="00F22E44" w:rsidP="00F22E44">
            <w:pPr>
              <w:widowControl w:val="0"/>
              <w:rPr>
                <w:rFonts w:ascii="Arial" w:eastAsia="Arial" w:hAnsi="Arial" w:cs="Arial"/>
                <w:lang w:val="en"/>
              </w:rPr>
            </w:pPr>
          </w:p>
          <w:p w14:paraId="27637B84" w14:textId="77777777" w:rsidR="00F22E44" w:rsidRPr="00F22E44" w:rsidRDefault="00F22E44" w:rsidP="00F22E44">
            <w:pPr>
              <w:widowControl w:val="0"/>
              <w:rPr>
                <w:rFonts w:ascii="Arial" w:eastAsia="Arial" w:hAnsi="Arial" w:cs="Arial"/>
                <w:lang w:val="en"/>
              </w:rPr>
            </w:pPr>
          </w:p>
          <w:p w14:paraId="2E86394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-MLA bibliography contains a minimal number of sources</w:t>
            </w:r>
          </w:p>
        </w:tc>
        <w:tc>
          <w:tcPr>
            <w:tcW w:w="2055" w:type="dxa"/>
            <w:shd w:val="clear" w:color="auto" w:fill="auto"/>
            <w:tcMar>
              <w:top w:w="100" w:type="dxa"/>
              <w:left w:w="100" w:type="dxa"/>
              <w:bottom w:w="100" w:type="dxa"/>
              <w:right w:w="100" w:type="dxa"/>
            </w:tcMar>
          </w:tcPr>
          <w:p w14:paraId="6E4FB606"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-information is relevant, appropriately detailed and aids understanding</w:t>
            </w:r>
          </w:p>
          <w:p w14:paraId="0306F999" w14:textId="77777777" w:rsidR="00F22E44" w:rsidRPr="00F22E44" w:rsidRDefault="00F22E44" w:rsidP="00F22E44">
            <w:pPr>
              <w:widowControl w:val="0"/>
              <w:rPr>
                <w:rFonts w:ascii="Arial" w:eastAsia="Arial" w:hAnsi="Arial" w:cs="Arial"/>
                <w:lang w:val="en"/>
              </w:rPr>
            </w:pPr>
          </w:p>
          <w:p w14:paraId="3DA207F9" w14:textId="77777777" w:rsidR="00F22E44" w:rsidRPr="00F22E44" w:rsidRDefault="00F22E44" w:rsidP="00F22E44">
            <w:pPr>
              <w:widowControl w:val="0"/>
              <w:rPr>
                <w:rFonts w:ascii="Arial" w:eastAsia="Arial" w:hAnsi="Arial" w:cs="Arial"/>
                <w:lang w:val="en"/>
              </w:rPr>
            </w:pPr>
          </w:p>
          <w:p w14:paraId="0C18A771"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-MLA bibliography is complete </w:t>
            </w:r>
          </w:p>
        </w:tc>
        <w:tc>
          <w:tcPr>
            <w:tcW w:w="2055" w:type="dxa"/>
            <w:shd w:val="clear" w:color="auto" w:fill="auto"/>
            <w:tcMar>
              <w:top w:w="100" w:type="dxa"/>
              <w:left w:w="100" w:type="dxa"/>
              <w:bottom w:w="100" w:type="dxa"/>
              <w:right w:w="100" w:type="dxa"/>
            </w:tcMar>
          </w:tcPr>
          <w:p w14:paraId="28DC4536"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-information is relevant, detailed and consistently aids understanding</w:t>
            </w:r>
          </w:p>
          <w:p w14:paraId="2557F412" w14:textId="77777777" w:rsidR="00F22E44" w:rsidRPr="00F22E44" w:rsidRDefault="00F22E44" w:rsidP="00F22E44">
            <w:pPr>
              <w:widowControl w:val="0"/>
              <w:rPr>
                <w:rFonts w:ascii="Arial" w:eastAsia="Arial" w:hAnsi="Arial" w:cs="Arial"/>
                <w:lang w:val="en"/>
              </w:rPr>
            </w:pPr>
          </w:p>
          <w:p w14:paraId="3A3B2D02" w14:textId="77777777" w:rsidR="00F22E44" w:rsidRPr="00F22E44" w:rsidRDefault="00F22E44" w:rsidP="00F22E44">
            <w:pPr>
              <w:widowControl w:val="0"/>
              <w:rPr>
                <w:rFonts w:ascii="Arial" w:eastAsia="Arial" w:hAnsi="Arial" w:cs="Arial"/>
                <w:lang w:val="en"/>
              </w:rPr>
            </w:pPr>
          </w:p>
          <w:p w14:paraId="0B3A70BC"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-MLA bibliography contains a variety of diverse sources </w:t>
            </w:r>
          </w:p>
        </w:tc>
      </w:tr>
      <w:tr w:rsidR="00F22E44" w:rsidRPr="00F22E44" w14:paraId="7E1BFD8F" w14:textId="77777777" w:rsidTr="00734D1F">
        <w:trPr>
          <w:trHeight w:val="4980"/>
          <w:jc w:val="center"/>
        </w:trPr>
        <w:tc>
          <w:tcPr>
            <w:tcW w:w="2040" w:type="dxa"/>
            <w:shd w:val="clear" w:color="auto" w:fill="EFEFEF"/>
            <w:tcMar>
              <w:top w:w="100" w:type="dxa"/>
              <w:left w:w="100" w:type="dxa"/>
              <w:bottom w:w="100" w:type="dxa"/>
              <w:right w:w="100" w:type="dxa"/>
            </w:tcMar>
          </w:tcPr>
          <w:p w14:paraId="0EA9DC60" w14:textId="77777777" w:rsidR="00F22E44" w:rsidRPr="00F22E44" w:rsidRDefault="00F22E44" w:rsidP="00F22E44">
            <w:pPr>
              <w:widowControl w:val="0"/>
              <w:rPr>
                <w:rFonts w:ascii="Arial" w:eastAsia="Arial" w:hAnsi="Arial" w:cs="Arial"/>
                <w:b/>
                <w:lang w:val="en"/>
              </w:rPr>
            </w:pPr>
            <w:r w:rsidRPr="00F22E44">
              <w:rPr>
                <w:rFonts w:ascii="Arial" w:eastAsia="Arial" w:hAnsi="Arial" w:cs="Arial"/>
                <w:b/>
                <w:lang w:val="en"/>
              </w:rPr>
              <w:t xml:space="preserve">Communication </w:t>
            </w:r>
          </w:p>
          <w:p w14:paraId="2577F949" w14:textId="77777777" w:rsidR="00F22E44" w:rsidRPr="00F22E44" w:rsidRDefault="00F22E44" w:rsidP="00F22E44">
            <w:pPr>
              <w:widowControl w:val="0"/>
              <w:rPr>
                <w:rFonts w:ascii="Arial" w:eastAsia="Arial" w:hAnsi="Arial" w:cs="Arial"/>
                <w:lang w:val="en"/>
              </w:rPr>
            </w:pPr>
          </w:p>
          <w:p w14:paraId="06A33805" w14:textId="77777777" w:rsidR="00F22E44" w:rsidRPr="00F22E44" w:rsidRDefault="00F22E44" w:rsidP="00F22E44">
            <w:pPr>
              <w:widowControl w:val="0"/>
              <w:rPr>
                <w:rFonts w:ascii="Arial" w:eastAsia="Arial" w:hAnsi="Arial" w:cs="Arial"/>
                <w:lang w:val="en"/>
              </w:rPr>
            </w:pPr>
          </w:p>
          <w:p w14:paraId="3EA8CAC5" w14:textId="77777777" w:rsidR="00F22E44" w:rsidRPr="00F22E44" w:rsidRDefault="00F22E44" w:rsidP="00F22E44">
            <w:pPr>
              <w:widowControl w:val="0"/>
              <w:rPr>
                <w:rFonts w:ascii="Arial" w:eastAsia="Arial" w:hAnsi="Arial" w:cs="Arial"/>
                <w:lang w:val="en"/>
              </w:rPr>
            </w:pPr>
            <w:r w:rsidRPr="00F22E44">
              <w:rPr>
                <w:rFonts w:ascii="Arial" w:eastAsia="Arial" w:hAnsi="Arial" w:cs="Arial"/>
                <w:i/>
                <w:lang w:val="en"/>
              </w:rPr>
              <w:t xml:space="preserve">How well does your pamphlet consider audience and purpose when communicating information? </w:t>
            </w:r>
          </w:p>
        </w:tc>
        <w:tc>
          <w:tcPr>
            <w:tcW w:w="1950" w:type="dxa"/>
            <w:shd w:val="clear" w:color="auto" w:fill="auto"/>
            <w:tcMar>
              <w:top w:w="100" w:type="dxa"/>
              <w:left w:w="100" w:type="dxa"/>
              <w:bottom w:w="100" w:type="dxa"/>
              <w:right w:w="100" w:type="dxa"/>
            </w:tcMar>
          </w:tcPr>
          <w:p w14:paraId="6C77AED2"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-information is not organized; no subheadings or information contains contradictions</w:t>
            </w:r>
          </w:p>
          <w:p w14:paraId="467AA487" w14:textId="77777777" w:rsidR="00F22E44" w:rsidRPr="00F22E44" w:rsidRDefault="00F22E44" w:rsidP="00F22E44">
            <w:pPr>
              <w:widowControl w:val="0"/>
              <w:rPr>
                <w:rFonts w:ascii="Arial" w:eastAsia="Arial" w:hAnsi="Arial" w:cs="Arial"/>
                <w:lang w:val="en"/>
              </w:rPr>
            </w:pPr>
          </w:p>
          <w:p w14:paraId="6A069ACB"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-minimal or distracting design and visual elements </w:t>
            </w:r>
          </w:p>
          <w:p w14:paraId="1A6D5017" w14:textId="77777777" w:rsidR="00F22E44" w:rsidRPr="00F22E44" w:rsidRDefault="00F22E44" w:rsidP="00F22E44">
            <w:pPr>
              <w:widowControl w:val="0"/>
              <w:rPr>
                <w:rFonts w:ascii="Arial" w:eastAsia="Arial" w:hAnsi="Arial" w:cs="Arial"/>
                <w:lang w:val="en"/>
              </w:rPr>
            </w:pPr>
          </w:p>
          <w:p w14:paraId="6EA63CDF"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 limited or inappropriate  consideration of audience and purpose </w:t>
            </w:r>
          </w:p>
        </w:tc>
        <w:tc>
          <w:tcPr>
            <w:tcW w:w="2085" w:type="dxa"/>
            <w:shd w:val="clear" w:color="auto" w:fill="auto"/>
            <w:tcMar>
              <w:top w:w="100" w:type="dxa"/>
              <w:left w:w="100" w:type="dxa"/>
              <w:bottom w:w="100" w:type="dxa"/>
              <w:right w:w="100" w:type="dxa"/>
            </w:tcMar>
          </w:tcPr>
          <w:p w14:paraId="7A7A31E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-information is somewhat organized; may not use subheadings effectively</w:t>
            </w:r>
          </w:p>
          <w:p w14:paraId="3CD8F3D6" w14:textId="77777777" w:rsidR="00F22E44" w:rsidRPr="00F22E44" w:rsidRDefault="00F22E44" w:rsidP="00F22E44">
            <w:pPr>
              <w:widowControl w:val="0"/>
              <w:rPr>
                <w:rFonts w:ascii="Arial" w:eastAsia="Arial" w:hAnsi="Arial" w:cs="Arial"/>
                <w:lang w:val="en"/>
              </w:rPr>
            </w:pPr>
          </w:p>
          <w:p w14:paraId="6A0F23E5"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-design and visual elements are included </w:t>
            </w:r>
          </w:p>
          <w:p w14:paraId="61E0E926" w14:textId="77777777" w:rsidR="00F22E44" w:rsidRPr="00F22E44" w:rsidRDefault="00F22E44" w:rsidP="00F22E44">
            <w:pPr>
              <w:widowControl w:val="0"/>
              <w:rPr>
                <w:rFonts w:ascii="Arial" w:eastAsia="Arial" w:hAnsi="Arial" w:cs="Arial"/>
                <w:lang w:val="en"/>
              </w:rPr>
            </w:pPr>
          </w:p>
          <w:p w14:paraId="0C5D324C"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 some consideration of audience and purpose </w:t>
            </w:r>
          </w:p>
        </w:tc>
        <w:tc>
          <w:tcPr>
            <w:tcW w:w="2055" w:type="dxa"/>
            <w:shd w:val="clear" w:color="auto" w:fill="auto"/>
            <w:tcMar>
              <w:top w:w="100" w:type="dxa"/>
              <w:left w:w="100" w:type="dxa"/>
              <w:bottom w:w="100" w:type="dxa"/>
              <w:right w:w="100" w:type="dxa"/>
            </w:tcMar>
          </w:tcPr>
          <w:p w14:paraId="6E5F38C4"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-information is organized clearly using subheadings </w:t>
            </w:r>
          </w:p>
          <w:p w14:paraId="5611A905" w14:textId="77777777" w:rsidR="00F22E44" w:rsidRPr="00F22E44" w:rsidRDefault="00F22E44" w:rsidP="00F22E44">
            <w:pPr>
              <w:widowControl w:val="0"/>
              <w:rPr>
                <w:rFonts w:ascii="Arial" w:eastAsia="Arial" w:hAnsi="Arial" w:cs="Arial"/>
                <w:lang w:val="en"/>
              </w:rPr>
            </w:pPr>
          </w:p>
          <w:p w14:paraId="7E8DFB5B"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-design and visual elements aid understanding</w:t>
            </w:r>
          </w:p>
          <w:p w14:paraId="27F0CA65" w14:textId="77777777" w:rsidR="00F22E44" w:rsidRPr="00F22E44" w:rsidRDefault="00F22E44" w:rsidP="00F22E44">
            <w:pPr>
              <w:widowControl w:val="0"/>
              <w:rPr>
                <w:rFonts w:ascii="Arial" w:eastAsia="Arial" w:hAnsi="Arial" w:cs="Arial"/>
                <w:lang w:val="en"/>
              </w:rPr>
            </w:pPr>
          </w:p>
          <w:p w14:paraId="5B9153BD"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 communicates information clearly for audience and purpose </w:t>
            </w:r>
          </w:p>
        </w:tc>
        <w:tc>
          <w:tcPr>
            <w:tcW w:w="2055" w:type="dxa"/>
            <w:shd w:val="clear" w:color="auto" w:fill="auto"/>
            <w:tcMar>
              <w:top w:w="100" w:type="dxa"/>
              <w:left w:w="100" w:type="dxa"/>
              <w:bottom w:w="100" w:type="dxa"/>
              <w:right w:w="100" w:type="dxa"/>
            </w:tcMar>
          </w:tcPr>
          <w:p w14:paraId="71466BB3"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-information is organized thoughtfully and  effectively using subheadings </w:t>
            </w:r>
          </w:p>
          <w:p w14:paraId="359E9D67" w14:textId="77777777" w:rsidR="00F22E44" w:rsidRPr="00F22E44" w:rsidRDefault="00F22E44" w:rsidP="00F22E44">
            <w:pPr>
              <w:widowControl w:val="0"/>
              <w:rPr>
                <w:rFonts w:ascii="Arial" w:eastAsia="Arial" w:hAnsi="Arial" w:cs="Arial"/>
                <w:lang w:val="en"/>
              </w:rPr>
            </w:pPr>
          </w:p>
          <w:p w14:paraId="21093723"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-design and visual elements greatly aid understanding</w:t>
            </w:r>
          </w:p>
          <w:p w14:paraId="7994EE76" w14:textId="77777777" w:rsidR="00F22E44" w:rsidRPr="00F22E44" w:rsidRDefault="00F22E44" w:rsidP="00F22E44">
            <w:pPr>
              <w:widowControl w:val="0"/>
              <w:rPr>
                <w:rFonts w:ascii="Arial" w:eastAsia="Arial" w:hAnsi="Arial" w:cs="Arial"/>
                <w:lang w:val="en"/>
              </w:rPr>
            </w:pPr>
          </w:p>
          <w:p w14:paraId="618D2046" w14:textId="77777777" w:rsidR="00F22E44" w:rsidRPr="00F22E44" w:rsidRDefault="00F22E44" w:rsidP="00F22E44">
            <w:pPr>
              <w:widowControl w:val="0"/>
              <w:rPr>
                <w:rFonts w:ascii="Arial" w:eastAsia="Arial" w:hAnsi="Arial" w:cs="Arial"/>
                <w:lang w:val="en"/>
              </w:rPr>
            </w:pPr>
            <w:r w:rsidRPr="00F22E44">
              <w:rPr>
                <w:rFonts w:ascii="Arial" w:eastAsia="Arial" w:hAnsi="Arial" w:cs="Arial"/>
                <w:lang w:val="en"/>
              </w:rPr>
              <w:t xml:space="preserve">-interprets information to communicate effectively for audience and purpose </w:t>
            </w:r>
          </w:p>
        </w:tc>
      </w:tr>
    </w:tbl>
    <w:p w14:paraId="12DB58E1" w14:textId="77777777" w:rsidR="00F22E44" w:rsidRPr="00F22E44" w:rsidRDefault="00F22E44" w:rsidP="00F22E44">
      <w:pPr>
        <w:spacing w:after="240"/>
        <w:rPr>
          <w:rFonts w:ascii="Arial" w:eastAsia="Arial" w:hAnsi="Arial" w:cs="Arial"/>
          <w:lang w:val="en"/>
        </w:rPr>
      </w:pPr>
    </w:p>
    <w:p w14:paraId="70D1ADF5" w14:textId="77777777" w:rsidR="00225749" w:rsidRDefault="00225749" w:rsidP="00F22E44">
      <w:pPr>
        <w:spacing w:line="276" w:lineRule="auto"/>
        <w:jc w:val="center"/>
        <w:rPr>
          <w:rFonts w:ascii="Arial" w:eastAsia="Arial" w:hAnsi="Arial" w:cs="Arial"/>
          <w:b/>
          <w:sz w:val="28"/>
          <w:szCs w:val="28"/>
          <w:lang w:val="en"/>
        </w:rPr>
      </w:pPr>
    </w:p>
    <w:p w14:paraId="04E3206F" w14:textId="6D47A6AA" w:rsidR="00F22E44" w:rsidRPr="00F22E44" w:rsidRDefault="00F22E44" w:rsidP="00F22E44">
      <w:pPr>
        <w:spacing w:line="276" w:lineRule="auto"/>
        <w:jc w:val="center"/>
        <w:rPr>
          <w:rFonts w:ascii="Arial" w:eastAsia="Arial" w:hAnsi="Arial" w:cs="Arial"/>
          <w:b/>
          <w:sz w:val="28"/>
          <w:szCs w:val="28"/>
          <w:lang w:val="en"/>
        </w:rPr>
      </w:pPr>
      <w:r w:rsidRPr="00F22E44">
        <w:rPr>
          <w:rFonts w:ascii="Arial" w:eastAsia="Arial" w:hAnsi="Arial" w:cs="Arial"/>
          <w:b/>
          <w:sz w:val="28"/>
          <w:szCs w:val="28"/>
          <w:lang w:val="en"/>
        </w:rPr>
        <w:lastRenderedPageBreak/>
        <w:t>Restorative Justice Circle Guidelines and Questions (Teacher Copy)</w:t>
      </w:r>
    </w:p>
    <w:p w14:paraId="185FF9B3" w14:textId="77777777" w:rsidR="00F22E44" w:rsidRPr="00F22E44" w:rsidRDefault="00F22E44" w:rsidP="00F22E44">
      <w:pPr>
        <w:spacing w:line="276" w:lineRule="auto"/>
        <w:jc w:val="center"/>
        <w:rPr>
          <w:rFonts w:ascii="Arial" w:eastAsia="Arial" w:hAnsi="Arial" w:cs="Arial"/>
          <w:b/>
          <w:sz w:val="28"/>
          <w:szCs w:val="28"/>
          <w:lang w:val="en"/>
        </w:rPr>
      </w:pPr>
    </w:p>
    <w:p w14:paraId="34FB046C" w14:textId="77777777" w:rsidR="00F22E44" w:rsidRPr="00F22E44" w:rsidRDefault="00F22E44" w:rsidP="00F22E44">
      <w:pPr>
        <w:spacing w:line="276" w:lineRule="auto"/>
        <w:rPr>
          <w:rFonts w:ascii="Arial" w:eastAsia="Arial" w:hAnsi="Arial" w:cs="Arial"/>
          <w:lang w:val="en"/>
        </w:rPr>
      </w:pPr>
      <w:r w:rsidRPr="00F22E44">
        <w:rPr>
          <w:rFonts w:ascii="Arial" w:eastAsia="Arial" w:hAnsi="Arial" w:cs="Arial"/>
          <w:b/>
          <w:lang w:val="en"/>
        </w:rPr>
        <w:t>Background</w:t>
      </w:r>
      <w:r w:rsidRPr="00F22E44">
        <w:rPr>
          <w:rFonts w:ascii="Arial" w:eastAsia="Arial" w:hAnsi="Arial" w:cs="Arial"/>
          <w:lang w:val="en"/>
        </w:rPr>
        <w:t xml:space="preserve">: Restorative Justice is a process that focuses on addressing the harm caused to victims and the community by the offender. The focus is on healing for all parties. Restorative justice promotes positive social </w:t>
      </w:r>
      <w:proofErr w:type="spellStart"/>
      <w:r w:rsidRPr="00F22E44">
        <w:rPr>
          <w:rFonts w:ascii="Arial" w:eastAsia="Arial" w:hAnsi="Arial" w:cs="Arial"/>
          <w:lang w:val="en"/>
        </w:rPr>
        <w:t>behaviours</w:t>
      </w:r>
      <w:proofErr w:type="spellEnd"/>
      <w:r w:rsidRPr="00F22E44">
        <w:rPr>
          <w:rFonts w:ascii="Arial" w:eastAsia="Arial" w:hAnsi="Arial" w:cs="Arial"/>
          <w:lang w:val="en"/>
        </w:rPr>
        <w:t xml:space="preserve"> such as listening, empathy, personal responsibility, and community connectedness. </w:t>
      </w:r>
    </w:p>
    <w:p w14:paraId="1CE56626" w14:textId="77777777" w:rsidR="00F22E44" w:rsidRPr="00F22E44" w:rsidRDefault="00F22E44" w:rsidP="00F22E44">
      <w:pPr>
        <w:spacing w:line="276" w:lineRule="auto"/>
        <w:rPr>
          <w:rFonts w:ascii="Arial" w:eastAsia="Arial" w:hAnsi="Arial" w:cs="Arial"/>
          <w:lang w:val="en"/>
        </w:rPr>
      </w:pPr>
    </w:p>
    <w:p w14:paraId="278C7B26" w14:textId="77777777" w:rsidR="00F22E44" w:rsidRPr="00F22E44" w:rsidRDefault="00F22E44" w:rsidP="00F22E44">
      <w:pPr>
        <w:spacing w:line="276" w:lineRule="auto"/>
        <w:rPr>
          <w:rFonts w:ascii="Arial" w:eastAsia="Arial" w:hAnsi="Arial" w:cs="Arial"/>
          <w:lang w:val="en"/>
        </w:rPr>
      </w:pPr>
      <w:r w:rsidRPr="00F22E44">
        <w:rPr>
          <w:rFonts w:ascii="Arial" w:eastAsia="Arial" w:hAnsi="Arial" w:cs="Arial"/>
          <w:lang w:val="en"/>
        </w:rPr>
        <w:t xml:space="preserve">Restorative justice can take place in many contexts. In this activity, students will complete a restorative justice circle regarding a social issue affecting their community. Potential topics include harassment, substance use, and vandalism. </w:t>
      </w:r>
    </w:p>
    <w:p w14:paraId="535D353F" w14:textId="77777777" w:rsidR="00F22E44" w:rsidRPr="00F22E44" w:rsidRDefault="00F22E44" w:rsidP="00F22E44">
      <w:pPr>
        <w:spacing w:line="276" w:lineRule="auto"/>
        <w:rPr>
          <w:rFonts w:ascii="Arial" w:eastAsia="Arial" w:hAnsi="Arial" w:cs="Arial"/>
          <w:lang w:val="en"/>
        </w:rPr>
      </w:pPr>
    </w:p>
    <w:p w14:paraId="39D0A6ED" w14:textId="77777777" w:rsidR="00F22E44" w:rsidRPr="00F22E44" w:rsidRDefault="00F22E44" w:rsidP="00F22E44">
      <w:pPr>
        <w:spacing w:line="276" w:lineRule="auto"/>
        <w:rPr>
          <w:rFonts w:ascii="Arial" w:eastAsia="Arial" w:hAnsi="Arial" w:cs="Arial"/>
          <w:b/>
          <w:lang w:val="en"/>
        </w:rPr>
      </w:pPr>
      <w:r w:rsidRPr="00F22E44">
        <w:rPr>
          <w:rFonts w:ascii="Arial" w:eastAsia="Arial" w:hAnsi="Arial" w:cs="Arial"/>
          <w:b/>
          <w:lang w:val="en"/>
        </w:rPr>
        <w:t>Guidelines for Restorative Justice Circles:</w:t>
      </w:r>
    </w:p>
    <w:p w14:paraId="14A0A14D" w14:textId="77777777" w:rsidR="00F22E44" w:rsidRPr="00F22E44" w:rsidRDefault="00F22E44" w:rsidP="00F22E44">
      <w:pPr>
        <w:numPr>
          <w:ilvl w:val="0"/>
          <w:numId w:val="35"/>
        </w:numPr>
        <w:spacing w:line="276" w:lineRule="auto"/>
        <w:rPr>
          <w:rFonts w:ascii="Arial" w:eastAsia="Arial" w:hAnsi="Arial" w:cs="Arial"/>
          <w:lang w:val="en"/>
        </w:rPr>
      </w:pPr>
      <w:r w:rsidRPr="00F22E44">
        <w:rPr>
          <w:rFonts w:ascii="Arial" w:eastAsia="Arial" w:hAnsi="Arial" w:cs="Arial"/>
          <w:lang w:val="en"/>
        </w:rPr>
        <w:t xml:space="preserve">If possible, the circle should be capped at 12 participants, with 1-2 teachers, counsellors, youth workers or community leaders as facilitators </w:t>
      </w:r>
    </w:p>
    <w:p w14:paraId="7158BA39" w14:textId="77777777" w:rsidR="00F22E44" w:rsidRPr="00F22E44" w:rsidRDefault="00F22E44" w:rsidP="00F22E44">
      <w:pPr>
        <w:numPr>
          <w:ilvl w:val="0"/>
          <w:numId w:val="35"/>
        </w:numPr>
        <w:spacing w:line="276" w:lineRule="auto"/>
        <w:rPr>
          <w:rFonts w:ascii="Arial" w:eastAsia="Arial" w:hAnsi="Arial" w:cs="Arial"/>
          <w:lang w:val="en"/>
        </w:rPr>
      </w:pPr>
      <w:r w:rsidRPr="00F22E44">
        <w:rPr>
          <w:rFonts w:ascii="Arial" w:eastAsia="Arial" w:hAnsi="Arial" w:cs="Arial"/>
          <w:lang w:val="en"/>
        </w:rPr>
        <w:t>A talking piece will be used</w:t>
      </w:r>
    </w:p>
    <w:p w14:paraId="73ECFFD6" w14:textId="77777777" w:rsidR="00F22E44" w:rsidRPr="00F22E44" w:rsidRDefault="00F22E44" w:rsidP="00F22E44">
      <w:pPr>
        <w:numPr>
          <w:ilvl w:val="1"/>
          <w:numId w:val="35"/>
        </w:numPr>
        <w:spacing w:line="276" w:lineRule="auto"/>
        <w:rPr>
          <w:rFonts w:ascii="Arial" w:eastAsia="Arial" w:hAnsi="Arial" w:cs="Arial"/>
          <w:lang w:val="en"/>
        </w:rPr>
      </w:pPr>
      <w:r w:rsidRPr="00F22E44">
        <w:rPr>
          <w:rFonts w:ascii="Arial" w:eastAsia="Arial" w:hAnsi="Arial" w:cs="Arial"/>
          <w:lang w:val="en"/>
        </w:rPr>
        <w:t xml:space="preserve">The person holding the talking piece is the only one talking while everyone else listens. </w:t>
      </w:r>
    </w:p>
    <w:p w14:paraId="661F9A91" w14:textId="77777777" w:rsidR="00F22E44" w:rsidRPr="00F22E44" w:rsidRDefault="00F22E44" w:rsidP="00F22E44">
      <w:pPr>
        <w:numPr>
          <w:ilvl w:val="1"/>
          <w:numId w:val="35"/>
        </w:numPr>
        <w:spacing w:line="276" w:lineRule="auto"/>
        <w:rPr>
          <w:rFonts w:ascii="Arial" w:eastAsia="Arial" w:hAnsi="Arial" w:cs="Arial"/>
          <w:lang w:val="en"/>
        </w:rPr>
      </w:pPr>
      <w:r w:rsidRPr="00F22E44">
        <w:rPr>
          <w:rFonts w:ascii="Arial" w:eastAsia="Arial" w:hAnsi="Arial" w:cs="Arial"/>
          <w:lang w:val="en"/>
        </w:rPr>
        <w:t xml:space="preserve">The talking piece may be passed around the circle in order, or may be passed on to the person who wishes to speak next. </w:t>
      </w:r>
    </w:p>
    <w:p w14:paraId="6579A72E" w14:textId="77777777" w:rsidR="00F22E44" w:rsidRPr="00F22E44" w:rsidRDefault="00F22E44" w:rsidP="00F22E44">
      <w:pPr>
        <w:numPr>
          <w:ilvl w:val="1"/>
          <w:numId w:val="35"/>
        </w:numPr>
        <w:spacing w:line="276" w:lineRule="auto"/>
        <w:rPr>
          <w:rFonts w:ascii="Arial" w:eastAsia="Arial" w:hAnsi="Arial" w:cs="Arial"/>
          <w:lang w:val="en"/>
        </w:rPr>
      </w:pPr>
      <w:r w:rsidRPr="00F22E44">
        <w:rPr>
          <w:rFonts w:ascii="Arial" w:eastAsia="Arial" w:hAnsi="Arial" w:cs="Arial"/>
          <w:lang w:val="en"/>
        </w:rPr>
        <w:t xml:space="preserve">Everyone has the chance to speak, but is not obligated to. </w:t>
      </w:r>
    </w:p>
    <w:p w14:paraId="070F8F3E" w14:textId="77777777" w:rsidR="00F22E44" w:rsidRPr="00F22E44" w:rsidRDefault="00F22E44" w:rsidP="00F22E44">
      <w:pPr>
        <w:spacing w:line="276" w:lineRule="auto"/>
        <w:rPr>
          <w:rFonts w:ascii="Arial" w:eastAsia="Arial" w:hAnsi="Arial" w:cs="Arial"/>
          <w:lang w:val="en"/>
        </w:rPr>
      </w:pPr>
    </w:p>
    <w:p w14:paraId="7AF6F6D7" w14:textId="77777777" w:rsidR="00F22E44" w:rsidRPr="00F22E44" w:rsidRDefault="00F22E44" w:rsidP="00F22E44">
      <w:pPr>
        <w:spacing w:line="276" w:lineRule="auto"/>
        <w:rPr>
          <w:rFonts w:ascii="Arial" w:eastAsia="Arial" w:hAnsi="Arial" w:cs="Arial"/>
          <w:b/>
          <w:lang w:val="en"/>
        </w:rPr>
      </w:pPr>
      <w:r w:rsidRPr="00F22E44">
        <w:rPr>
          <w:rFonts w:ascii="Arial" w:eastAsia="Arial" w:hAnsi="Arial" w:cs="Arial"/>
          <w:b/>
          <w:lang w:val="en"/>
        </w:rPr>
        <w:t>Recommended Process:</w:t>
      </w:r>
    </w:p>
    <w:p w14:paraId="6F689495" w14:textId="77777777" w:rsidR="00F22E44" w:rsidRPr="00F22E44" w:rsidRDefault="00F22E44" w:rsidP="00F22E44">
      <w:pPr>
        <w:numPr>
          <w:ilvl w:val="0"/>
          <w:numId w:val="31"/>
        </w:numPr>
        <w:spacing w:line="276" w:lineRule="auto"/>
        <w:rPr>
          <w:rFonts w:ascii="Arial" w:eastAsia="Arial" w:hAnsi="Arial" w:cs="Arial"/>
          <w:lang w:val="en"/>
        </w:rPr>
      </w:pPr>
      <w:r w:rsidRPr="00F22E44">
        <w:rPr>
          <w:rFonts w:ascii="Arial" w:eastAsia="Arial" w:hAnsi="Arial" w:cs="Arial"/>
          <w:lang w:val="en"/>
        </w:rPr>
        <w:t xml:space="preserve">Start with an </w:t>
      </w:r>
      <w:r w:rsidRPr="00F22E44">
        <w:rPr>
          <w:rFonts w:ascii="Arial" w:eastAsia="Arial" w:hAnsi="Arial" w:cs="Arial"/>
          <w:b/>
          <w:lang w:val="en"/>
        </w:rPr>
        <w:t>open-end</w:t>
      </w:r>
      <w:r w:rsidRPr="00F22E44">
        <w:rPr>
          <w:rFonts w:ascii="Arial" w:eastAsia="Arial" w:hAnsi="Arial" w:cs="Arial"/>
          <w:lang w:val="en"/>
        </w:rPr>
        <w:t xml:space="preserve"> check-in question </w:t>
      </w:r>
    </w:p>
    <w:p w14:paraId="1A190959" w14:textId="77777777" w:rsidR="00F22E44" w:rsidRPr="00F22E44" w:rsidRDefault="00F22E44" w:rsidP="00F22E44">
      <w:pPr>
        <w:numPr>
          <w:ilvl w:val="1"/>
          <w:numId w:val="31"/>
        </w:numPr>
        <w:spacing w:line="276" w:lineRule="auto"/>
        <w:rPr>
          <w:rFonts w:ascii="Arial" w:eastAsia="Arial" w:hAnsi="Arial" w:cs="Arial"/>
          <w:lang w:val="en"/>
        </w:rPr>
      </w:pPr>
      <w:r w:rsidRPr="00F22E44">
        <w:rPr>
          <w:rFonts w:ascii="Arial" w:eastAsia="Arial" w:hAnsi="Arial" w:cs="Arial"/>
          <w:lang w:val="en"/>
        </w:rPr>
        <w:t>Facilitator: “I would like to take the time to welcome you here and thank you for taking part in this restorative justice circle on ________.”</w:t>
      </w:r>
    </w:p>
    <w:p w14:paraId="4D88607E" w14:textId="77777777" w:rsidR="00F22E44" w:rsidRPr="00F22E44" w:rsidRDefault="00F22E44" w:rsidP="00F22E44">
      <w:pPr>
        <w:numPr>
          <w:ilvl w:val="0"/>
          <w:numId w:val="31"/>
        </w:numPr>
        <w:spacing w:line="276" w:lineRule="auto"/>
        <w:rPr>
          <w:rFonts w:ascii="Arial" w:eastAsia="Arial" w:hAnsi="Arial" w:cs="Arial"/>
          <w:lang w:val="en"/>
        </w:rPr>
      </w:pPr>
      <w:r w:rsidRPr="00F22E44">
        <w:rPr>
          <w:rFonts w:ascii="Arial" w:eastAsia="Arial" w:hAnsi="Arial" w:cs="Arial"/>
          <w:lang w:val="en"/>
        </w:rPr>
        <w:t xml:space="preserve">Identify </w:t>
      </w:r>
      <w:r w:rsidRPr="00F22E44">
        <w:rPr>
          <w:rFonts w:ascii="Arial" w:eastAsia="Arial" w:hAnsi="Arial" w:cs="Arial"/>
          <w:b/>
          <w:lang w:val="en"/>
        </w:rPr>
        <w:t>guidelines</w:t>
      </w:r>
      <w:r w:rsidRPr="00F22E44">
        <w:rPr>
          <w:rFonts w:ascii="Arial" w:eastAsia="Arial" w:hAnsi="Arial" w:cs="Arial"/>
          <w:lang w:val="en"/>
        </w:rPr>
        <w:t xml:space="preserve"> for </w:t>
      </w:r>
      <w:proofErr w:type="spellStart"/>
      <w:r w:rsidRPr="00F22E44">
        <w:rPr>
          <w:rFonts w:ascii="Arial" w:eastAsia="Arial" w:hAnsi="Arial" w:cs="Arial"/>
          <w:lang w:val="en"/>
        </w:rPr>
        <w:t>behaviour</w:t>
      </w:r>
      <w:proofErr w:type="spellEnd"/>
      <w:r w:rsidRPr="00F22E44">
        <w:rPr>
          <w:rFonts w:ascii="Arial" w:eastAsia="Arial" w:hAnsi="Arial" w:cs="Arial"/>
          <w:lang w:val="en"/>
        </w:rPr>
        <w:t>.</w:t>
      </w:r>
    </w:p>
    <w:p w14:paraId="03EA8E5B" w14:textId="77777777" w:rsidR="00F22E44" w:rsidRPr="00F22E44" w:rsidRDefault="00F22E44" w:rsidP="00F22E44">
      <w:pPr>
        <w:numPr>
          <w:ilvl w:val="1"/>
          <w:numId w:val="31"/>
        </w:numPr>
        <w:spacing w:line="276" w:lineRule="auto"/>
        <w:rPr>
          <w:rFonts w:ascii="Arial" w:eastAsia="Arial" w:hAnsi="Arial" w:cs="Arial"/>
          <w:lang w:val="en"/>
        </w:rPr>
      </w:pPr>
      <w:r w:rsidRPr="00F22E44">
        <w:rPr>
          <w:rFonts w:ascii="Arial" w:eastAsia="Arial" w:hAnsi="Arial" w:cs="Arial"/>
          <w:lang w:val="en"/>
        </w:rPr>
        <w:t xml:space="preserve">Facilitator: “Let’s identify a set of guidelines we need to feel comfortable today.” Facilitator can share an example, such as “Be honest.” </w:t>
      </w:r>
    </w:p>
    <w:p w14:paraId="5863DE99" w14:textId="77777777" w:rsidR="00F22E44" w:rsidRPr="00F22E44" w:rsidRDefault="00F22E44" w:rsidP="00F22E44">
      <w:pPr>
        <w:numPr>
          <w:ilvl w:val="1"/>
          <w:numId w:val="31"/>
        </w:numPr>
        <w:spacing w:line="276" w:lineRule="auto"/>
        <w:rPr>
          <w:rFonts w:ascii="Arial" w:eastAsia="Arial" w:hAnsi="Arial" w:cs="Arial"/>
          <w:lang w:val="en"/>
        </w:rPr>
      </w:pPr>
      <w:r w:rsidRPr="00F22E44">
        <w:rPr>
          <w:rFonts w:ascii="Arial" w:eastAsia="Arial" w:hAnsi="Arial" w:cs="Arial"/>
          <w:lang w:val="en"/>
        </w:rPr>
        <w:t xml:space="preserve">Check for consensus on each guideline from the group. Take the time to discuss and debrief each guideline if there is not consensus. </w:t>
      </w:r>
    </w:p>
    <w:p w14:paraId="0A5F6D80" w14:textId="77777777" w:rsidR="00F22E44" w:rsidRPr="00F22E44" w:rsidRDefault="00F22E44" w:rsidP="00F22E44">
      <w:pPr>
        <w:numPr>
          <w:ilvl w:val="0"/>
          <w:numId w:val="31"/>
        </w:numPr>
        <w:spacing w:line="276" w:lineRule="auto"/>
        <w:rPr>
          <w:rFonts w:ascii="Arial" w:eastAsia="Arial" w:hAnsi="Arial" w:cs="Arial"/>
          <w:lang w:val="en"/>
        </w:rPr>
      </w:pPr>
      <w:r w:rsidRPr="00F22E44">
        <w:rPr>
          <w:rFonts w:ascii="Arial" w:eastAsia="Arial" w:hAnsi="Arial" w:cs="Arial"/>
          <w:lang w:val="en"/>
        </w:rPr>
        <w:t>Use the</w:t>
      </w:r>
      <w:r w:rsidRPr="00F22E44">
        <w:rPr>
          <w:rFonts w:ascii="Arial" w:eastAsia="Arial" w:hAnsi="Arial" w:cs="Arial"/>
          <w:b/>
          <w:lang w:val="en"/>
        </w:rPr>
        <w:t xml:space="preserve"> inquiry format</w:t>
      </w:r>
      <w:r w:rsidRPr="00F22E44">
        <w:rPr>
          <w:rFonts w:ascii="Arial" w:eastAsia="Arial" w:hAnsi="Arial" w:cs="Arial"/>
          <w:lang w:val="en"/>
        </w:rPr>
        <w:t xml:space="preserve"> to discuss the issue.</w:t>
      </w:r>
    </w:p>
    <w:p w14:paraId="09F879C8" w14:textId="77777777" w:rsidR="00F22E44" w:rsidRPr="00F22E44" w:rsidRDefault="00F22E44" w:rsidP="00F22E44">
      <w:pPr>
        <w:numPr>
          <w:ilvl w:val="0"/>
          <w:numId w:val="25"/>
        </w:numPr>
        <w:spacing w:line="276" w:lineRule="auto"/>
        <w:rPr>
          <w:rFonts w:ascii="Arial" w:eastAsia="Arial" w:hAnsi="Arial" w:cs="Arial"/>
          <w:lang w:val="en"/>
        </w:rPr>
      </w:pPr>
      <w:r w:rsidRPr="00F22E44">
        <w:rPr>
          <w:rFonts w:ascii="Arial" w:eastAsia="Arial" w:hAnsi="Arial" w:cs="Arial"/>
          <w:lang w:val="en"/>
        </w:rPr>
        <w:t>Define the issue - “What is happening in the community?”</w:t>
      </w:r>
    </w:p>
    <w:p w14:paraId="1C649C90" w14:textId="77777777" w:rsidR="00F22E44" w:rsidRPr="00F22E44" w:rsidRDefault="00F22E44" w:rsidP="00F22E44">
      <w:pPr>
        <w:numPr>
          <w:ilvl w:val="0"/>
          <w:numId w:val="25"/>
        </w:numPr>
        <w:spacing w:line="276" w:lineRule="auto"/>
        <w:rPr>
          <w:rFonts w:ascii="Arial" w:eastAsia="Arial" w:hAnsi="Arial" w:cs="Arial"/>
          <w:lang w:val="en"/>
        </w:rPr>
      </w:pPr>
      <w:r w:rsidRPr="00F22E44">
        <w:rPr>
          <w:rFonts w:ascii="Arial" w:eastAsia="Arial" w:hAnsi="Arial" w:cs="Arial"/>
          <w:lang w:val="en"/>
        </w:rPr>
        <w:t>“How does this make you feel?”</w:t>
      </w:r>
    </w:p>
    <w:p w14:paraId="5AD70EE9" w14:textId="77777777" w:rsidR="00F22E44" w:rsidRPr="00F22E44" w:rsidRDefault="00F22E44" w:rsidP="00F22E44">
      <w:pPr>
        <w:numPr>
          <w:ilvl w:val="0"/>
          <w:numId w:val="25"/>
        </w:numPr>
        <w:spacing w:line="276" w:lineRule="auto"/>
        <w:rPr>
          <w:rFonts w:ascii="Arial" w:eastAsia="Arial" w:hAnsi="Arial" w:cs="Arial"/>
          <w:lang w:val="en"/>
        </w:rPr>
      </w:pPr>
      <w:r w:rsidRPr="00F22E44">
        <w:rPr>
          <w:rFonts w:ascii="Arial" w:eastAsia="Arial" w:hAnsi="Arial" w:cs="Arial"/>
          <w:lang w:val="en"/>
        </w:rPr>
        <w:t xml:space="preserve">“Who is being harmed by this? How are they affected?” </w:t>
      </w:r>
    </w:p>
    <w:p w14:paraId="0763EF3E" w14:textId="77777777" w:rsidR="00F22E44" w:rsidRPr="00F22E44" w:rsidRDefault="00F22E44" w:rsidP="00F22E44">
      <w:pPr>
        <w:numPr>
          <w:ilvl w:val="0"/>
          <w:numId w:val="25"/>
        </w:numPr>
        <w:spacing w:line="276" w:lineRule="auto"/>
        <w:rPr>
          <w:rFonts w:ascii="Arial" w:eastAsia="Arial" w:hAnsi="Arial" w:cs="Arial"/>
          <w:lang w:val="en"/>
        </w:rPr>
      </w:pPr>
      <w:r w:rsidRPr="00F22E44">
        <w:rPr>
          <w:rFonts w:ascii="Arial" w:eastAsia="Arial" w:hAnsi="Arial" w:cs="Arial"/>
          <w:lang w:val="en"/>
        </w:rPr>
        <w:t>“What can you do as an individual to address this issue?”</w:t>
      </w:r>
    </w:p>
    <w:p w14:paraId="1FDDD4E6" w14:textId="77777777" w:rsidR="00F22E44" w:rsidRPr="00F22E44" w:rsidRDefault="00F22E44" w:rsidP="00F22E44">
      <w:pPr>
        <w:numPr>
          <w:ilvl w:val="0"/>
          <w:numId w:val="25"/>
        </w:numPr>
        <w:spacing w:line="276" w:lineRule="auto"/>
        <w:rPr>
          <w:rFonts w:ascii="Arial" w:eastAsia="Arial" w:hAnsi="Arial" w:cs="Arial"/>
          <w:lang w:val="en"/>
        </w:rPr>
      </w:pPr>
      <w:r w:rsidRPr="00F22E44">
        <w:rPr>
          <w:rFonts w:ascii="Arial" w:eastAsia="Arial" w:hAnsi="Arial" w:cs="Arial"/>
          <w:lang w:val="en"/>
        </w:rPr>
        <w:t xml:space="preserve">“What do you need to help you do it?” </w:t>
      </w:r>
    </w:p>
    <w:p w14:paraId="1C3D37F3" w14:textId="77777777" w:rsidR="00F22E44" w:rsidRPr="00F22E44" w:rsidRDefault="00F22E44" w:rsidP="00F22E44">
      <w:pPr>
        <w:numPr>
          <w:ilvl w:val="0"/>
          <w:numId w:val="25"/>
        </w:numPr>
        <w:spacing w:line="276" w:lineRule="auto"/>
        <w:rPr>
          <w:rFonts w:ascii="Arial" w:eastAsia="Arial" w:hAnsi="Arial" w:cs="Arial"/>
          <w:lang w:val="en"/>
        </w:rPr>
      </w:pPr>
      <w:r w:rsidRPr="00F22E44">
        <w:rPr>
          <w:rFonts w:ascii="Arial" w:eastAsia="Arial" w:hAnsi="Arial" w:cs="Arial"/>
          <w:lang w:val="en"/>
        </w:rPr>
        <w:t xml:space="preserve">“How do you feel about this now after talking it out?”  </w:t>
      </w:r>
    </w:p>
    <w:p w14:paraId="7398282F" w14:textId="77777777" w:rsidR="00F22E44" w:rsidRPr="00F22E44" w:rsidRDefault="00F22E44" w:rsidP="00F22E44">
      <w:pPr>
        <w:numPr>
          <w:ilvl w:val="0"/>
          <w:numId w:val="31"/>
        </w:numPr>
        <w:spacing w:line="276" w:lineRule="auto"/>
        <w:rPr>
          <w:rFonts w:ascii="Arial" w:eastAsia="Arial" w:hAnsi="Arial" w:cs="Arial"/>
          <w:lang w:val="en"/>
        </w:rPr>
      </w:pPr>
      <w:r w:rsidRPr="00F22E44">
        <w:rPr>
          <w:rFonts w:ascii="Arial" w:eastAsia="Arial" w:hAnsi="Arial" w:cs="Arial"/>
          <w:lang w:val="en"/>
        </w:rPr>
        <w:t xml:space="preserve">Include a </w:t>
      </w:r>
      <w:r w:rsidRPr="00F22E44">
        <w:rPr>
          <w:rFonts w:ascii="Arial" w:eastAsia="Arial" w:hAnsi="Arial" w:cs="Arial"/>
          <w:b/>
          <w:lang w:val="en"/>
        </w:rPr>
        <w:t>closing</w:t>
      </w:r>
      <w:r w:rsidRPr="00F22E44">
        <w:rPr>
          <w:rFonts w:ascii="Arial" w:eastAsia="Arial" w:hAnsi="Arial" w:cs="Arial"/>
          <w:lang w:val="en"/>
        </w:rPr>
        <w:t xml:space="preserve"> statement that thank the participants for coming together.</w:t>
      </w:r>
    </w:p>
    <w:p w14:paraId="2F4A9B25" w14:textId="77777777" w:rsidR="00F22E44" w:rsidRPr="00F22E44" w:rsidRDefault="00F22E44" w:rsidP="00F22E44">
      <w:pPr>
        <w:numPr>
          <w:ilvl w:val="1"/>
          <w:numId w:val="31"/>
        </w:numPr>
        <w:spacing w:line="276" w:lineRule="auto"/>
        <w:rPr>
          <w:rFonts w:ascii="Arial" w:eastAsia="Arial" w:hAnsi="Arial" w:cs="Arial"/>
          <w:lang w:val="en"/>
        </w:rPr>
      </w:pPr>
      <w:r w:rsidRPr="00F22E44">
        <w:rPr>
          <w:rFonts w:ascii="Arial" w:eastAsia="Arial" w:hAnsi="Arial" w:cs="Arial"/>
          <w:lang w:val="en"/>
        </w:rPr>
        <w:lastRenderedPageBreak/>
        <w:t xml:space="preserve">Facilitator: “Thank you all for participating today. How did you feel about the process?” </w:t>
      </w:r>
    </w:p>
    <w:p w14:paraId="0BD0C991" w14:textId="77777777" w:rsidR="00BC69D4" w:rsidRDefault="00BC69D4" w:rsidP="00F22E44">
      <w:pPr>
        <w:spacing w:line="276" w:lineRule="auto"/>
        <w:jc w:val="center"/>
        <w:rPr>
          <w:rFonts w:ascii="Arial" w:eastAsia="Arial" w:hAnsi="Arial" w:cs="Arial"/>
          <w:b/>
          <w:sz w:val="28"/>
          <w:szCs w:val="28"/>
          <w:lang w:val="en"/>
        </w:rPr>
      </w:pPr>
    </w:p>
    <w:p w14:paraId="5043A309" w14:textId="77777777" w:rsidR="00225749" w:rsidRDefault="00225749" w:rsidP="00F22E44">
      <w:pPr>
        <w:spacing w:line="276" w:lineRule="auto"/>
        <w:jc w:val="center"/>
        <w:rPr>
          <w:rFonts w:ascii="Arial" w:eastAsia="Arial" w:hAnsi="Arial" w:cs="Arial"/>
          <w:b/>
          <w:sz w:val="28"/>
          <w:szCs w:val="28"/>
          <w:lang w:val="en"/>
        </w:rPr>
      </w:pPr>
    </w:p>
    <w:p w14:paraId="1F0F0563" w14:textId="77777777" w:rsidR="00225749" w:rsidRDefault="00225749" w:rsidP="00F22E44">
      <w:pPr>
        <w:spacing w:line="276" w:lineRule="auto"/>
        <w:jc w:val="center"/>
        <w:rPr>
          <w:rFonts w:ascii="Arial" w:eastAsia="Arial" w:hAnsi="Arial" w:cs="Arial"/>
          <w:b/>
          <w:sz w:val="28"/>
          <w:szCs w:val="28"/>
          <w:lang w:val="en"/>
        </w:rPr>
      </w:pPr>
    </w:p>
    <w:p w14:paraId="3F15D10B" w14:textId="77777777" w:rsidR="00225749" w:rsidRDefault="00225749" w:rsidP="00F22E44">
      <w:pPr>
        <w:spacing w:line="276" w:lineRule="auto"/>
        <w:jc w:val="center"/>
        <w:rPr>
          <w:rFonts w:ascii="Arial" w:eastAsia="Arial" w:hAnsi="Arial" w:cs="Arial"/>
          <w:b/>
          <w:sz w:val="28"/>
          <w:szCs w:val="28"/>
          <w:lang w:val="en"/>
        </w:rPr>
      </w:pPr>
    </w:p>
    <w:p w14:paraId="26605A72" w14:textId="77777777" w:rsidR="00225749" w:rsidRDefault="00225749" w:rsidP="00F22E44">
      <w:pPr>
        <w:spacing w:line="276" w:lineRule="auto"/>
        <w:jc w:val="center"/>
        <w:rPr>
          <w:rFonts w:ascii="Arial" w:eastAsia="Arial" w:hAnsi="Arial" w:cs="Arial"/>
          <w:b/>
          <w:sz w:val="28"/>
          <w:szCs w:val="28"/>
          <w:lang w:val="en"/>
        </w:rPr>
      </w:pPr>
    </w:p>
    <w:p w14:paraId="4D501167" w14:textId="77777777" w:rsidR="00225749" w:rsidRDefault="00225749" w:rsidP="00F22E44">
      <w:pPr>
        <w:spacing w:line="276" w:lineRule="auto"/>
        <w:jc w:val="center"/>
        <w:rPr>
          <w:rFonts w:ascii="Arial" w:eastAsia="Arial" w:hAnsi="Arial" w:cs="Arial"/>
          <w:b/>
          <w:sz w:val="28"/>
          <w:szCs w:val="28"/>
          <w:lang w:val="en"/>
        </w:rPr>
      </w:pPr>
    </w:p>
    <w:p w14:paraId="25923FAD" w14:textId="77777777" w:rsidR="00225749" w:rsidRDefault="00225749" w:rsidP="00F22E44">
      <w:pPr>
        <w:spacing w:line="276" w:lineRule="auto"/>
        <w:jc w:val="center"/>
        <w:rPr>
          <w:rFonts w:ascii="Arial" w:eastAsia="Arial" w:hAnsi="Arial" w:cs="Arial"/>
          <w:b/>
          <w:sz w:val="28"/>
          <w:szCs w:val="28"/>
          <w:lang w:val="en"/>
        </w:rPr>
      </w:pPr>
    </w:p>
    <w:p w14:paraId="32D7F808" w14:textId="77777777" w:rsidR="00225749" w:rsidRDefault="00225749" w:rsidP="00F22E44">
      <w:pPr>
        <w:spacing w:line="276" w:lineRule="auto"/>
        <w:jc w:val="center"/>
        <w:rPr>
          <w:rFonts w:ascii="Arial" w:eastAsia="Arial" w:hAnsi="Arial" w:cs="Arial"/>
          <w:b/>
          <w:sz w:val="28"/>
          <w:szCs w:val="28"/>
          <w:lang w:val="en"/>
        </w:rPr>
      </w:pPr>
    </w:p>
    <w:p w14:paraId="6BB279AD" w14:textId="77777777" w:rsidR="00225749" w:rsidRDefault="00225749" w:rsidP="00F22E44">
      <w:pPr>
        <w:spacing w:line="276" w:lineRule="auto"/>
        <w:jc w:val="center"/>
        <w:rPr>
          <w:rFonts w:ascii="Arial" w:eastAsia="Arial" w:hAnsi="Arial" w:cs="Arial"/>
          <w:b/>
          <w:sz w:val="28"/>
          <w:szCs w:val="28"/>
          <w:lang w:val="en"/>
        </w:rPr>
      </w:pPr>
    </w:p>
    <w:p w14:paraId="562ABD3F" w14:textId="77777777" w:rsidR="00225749" w:rsidRDefault="00225749" w:rsidP="00F22E44">
      <w:pPr>
        <w:spacing w:line="276" w:lineRule="auto"/>
        <w:jc w:val="center"/>
        <w:rPr>
          <w:rFonts w:ascii="Arial" w:eastAsia="Arial" w:hAnsi="Arial" w:cs="Arial"/>
          <w:b/>
          <w:sz w:val="28"/>
          <w:szCs w:val="28"/>
          <w:lang w:val="en"/>
        </w:rPr>
      </w:pPr>
    </w:p>
    <w:p w14:paraId="7D90A77C" w14:textId="77777777" w:rsidR="00225749" w:rsidRDefault="00225749" w:rsidP="00F22E44">
      <w:pPr>
        <w:spacing w:line="276" w:lineRule="auto"/>
        <w:jc w:val="center"/>
        <w:rPr>
          <w:rFonts w:ascii="Arial" w:eastAsia="Arial" w:hAnsi="Arial" w:cs="Arial"/>
          <w:b/>
          <w:sz w:val="28"/>
          <w:szCs w:val="28"/>
          <w:lang w:val="en"/>
        </w:rPr>
      </w:pPr>
    </w:p>
    <w:p w14:paraId="1D9D6AD4" w14:textId="77777777" w:rsidR="00225749" w:rsidRDefault="00225749" w:rsidP="00F22E44">
      <w:pPr>
        <w:spacing w:line="276" w:lineRule="auto"/>
        <w:jc w:val="center"/>
        <w:rPr>
          <w:rFonts w:ascii="Arial" w:eastAsia="Arial" w:hAnsi="Arial" w:cs="Arial"/>
          <w:b/>
          <w:sz w:val="28"/>
          <w:szCs w:val="28"/>
          <w:lang w:val="en"/>
        </w:rPr>
      </w:pPr>
    </w:p>
    <w:p w14:paraId="242D8BB6" w14:textId="77777777" w:rsidR="00225749" w:rsidRDefault="00225749" w:rsidP="00F22E44">
      <w:pPr>
        <w:spacing w:line="276" w:lineRule="auto"/>
        <w:jc w:val="center"/>
        <w:rPr>
          <w:rFonts w:ascii="Arial" w:eastAsia="Arial" w:hAnsi="Arial" w:cs="Arial"/>
          <w:b/>
          <w:sz w:val="28"/>
          <w:szCs w:val="28"/>
          <w:lang w:val="en"/>
        </w:rPr>
      </w:pPr>
    </w:p>
    <w:p w14:paraId="2783E86A" w14:textId="77777777" w:rsidR="00225749" w:rsidRDefault="00225749" w:rsidP="00F22E44">
      <w:pPr>
        <w:spacing w:line="276" w:lineRule="auto"/>
        <w:jc w:val="center"/>
        <w:rPr>
          <w:rFonts w:ascii="Arial" w:eastAsia="Arial" w:hAnsi="Arial" w:cs="Arial"/>
          <w:b/>
          <w:sz w:val="28"/>
          <w:szCs w:val="28"/>
          <w:lang w:val="en"/>
        </w:rPr>
      </w:pPr>
    </w:p>
    <w:p w14:paraId="35A57D0A" w14:textId="77777777" w:rsidR="00225749" w:rsidRDefault="00225749" w:rsidP="00F22E44">
      <w:pPr>
        <w:spacing w:line="276" w:lineRule="auto"/>
        <w:jc w:val="center"/>
        <w:rPr>
          <w:rFonts w:ascii="Arial" w:eastAsia="Arial" w:hAnsi="Arial" w:cs="Arial"/>
          <w:b/>
          <w:sz w:val="28"/>
          <w:szCs w:val="28"/>
          <w:lang w:val="en"/>
        </w:rPr>
      </w:pPr>
    </w:p>
    <w:p w14:paraId="1DD503E0" w14:textId="77777777" w:rsidR="00225749" w:rsidRDefault="00225749" w:rsidP="00F22E44">
      <w:pPr>
        <w:spacing w:line="276" w:lineRule="auto"/>
        <w:jc w:val="center"/>
        <w:rPr>
          <w:rFonts w:ascii="Arial" w:eastAsia="Arial" w:hAnsi="Arial" w:cs="Arial"/>
          <w:b/>
          <w:sz w:val="28"/>
          <w:szCs w:val="28"/>
          <w:lang w:val="en"/>
        </w:rPr>
      </w:pPr>
    </w:p>
    <w:p w14:paraId="4836AD16" w14:textId="77777777" w:rsidR="00225749" w:rsidRDefault="00225749" w:rsidP="00F22E44">
      <w:pPr>
        <w:spacing w:line="276" w:lineRule="auto"/>
        <w:jc w:val="center"/>
        <w:rPr>
          <w:rFonts w:ascii="Arial" w:eastAsia="Arial" w:hAnsi="Arial" w:cs="Arial"/>
          <w:b/>
          <w:sz w:val="28"/>
          <w:szCs w:val="28"/>
          <w:lang w:val="en"/>
        </w:rPr>
      </w:pPr>
    </w:p>
    <w:p w14:paraId="7B9BE71D" w14:textId="77777777" w:rsidR="00225749" w:rsidRDefault="00225749" w:rsidP="00F22E44">
      <w:pPr>
        <w:spacing w:line="276" w:lineRule="auto"/>
        <w:jc w:val="center"/>
        <w:rPr>
          <w:rFonts w:ascii="Arial" w:eastAsia="Arial" w:hAnsi="Arial" w:cs="Arial"/>
          <w:b/>
          <w:sz w:val="28"/>
          <w:szCs w:val="28"/>
          <w:lang w:val="en"/>
        </w:rPr>
      </w:pPr>
    </w:p>
    <w:p w14:paraId="02430961" w14:textId="77777777" w:rsidR="00225749" w:rsidRDefault="00225749" w:rsidP="00F22E44">
      <w:pPr>
        <w:spacing w:line="276" w:lineRule="auto"/>
        <w:jc w:val="center"/>
        <w:rPr>
          <w:rFonts w:ascii="Arial" w:eastAsia="Arial" w:hAnsi="Arial" w:cs="Arial"/>
          <w:b/>
          <w:sz w:val="28"/>
          <w:szCs w:val="28"/>
          <w:lang w:val="en"/>
        </w:rPr>
      </w:pPr>
    </w:p>
    <w:p w14:paraId="78EBCA48" w14:textId="77777777" w:rsidR="00225749" w:rsidRDefault="00225749" w:rsidP="00F22E44">
      <w:pPr>
        <w:spacing w:line="276" w:lineRule="auto"/>
        <w:jc w:val="center"/>
        <w:rPr>
          <w:rFonts w:ascii="Arial" w:eastAsia="Arial" w:hAnsi="Arial" w:cs="Arial"/>
          <w:b/>
          <w:sz w:val="28"/>
          <w:szCs w:val="28"/>
          <w:lang w:val="en"/>
        </w:rPr>
      </w:pPr>
    </w:p>
    <w:p w14:paraId="36E48CD3" w14:textId="77777777" w:rsidR="00225749" w:rsidRDefault="00225749" w:rsidP="00F22E44">
      <w:pPr>
        <w:spacing w:line="276" w:lineRule="auto"/>
        <w:jc w:val="center"/>
        <w:rPr>
          <w:rFonts w:ascii="Arial" w:eastAsia="Arial" w:hAnsi="Arial" w:cs="Arial"/>
          <w:b/>
          <w:sz w:val="28"/>
          <w:szCs w:val="28"/>
          <w:lang w:val="en"/>
        </w:rPr>
      </w:pPr>
    </w:p>
    <w:p w14:paraId="5A757382" w14:textId="77777777" w:rsidR="00225749" w:rsidRDefault="00225749" w:rsidP="00F22E44">
      <w:pPr>
        <w:spacing w:line="276" w:lineRule="auto"/>
        <w:jc w:val="center"/>
        <w:rPr>
          <w:rFonts w:ascii="Arial" w:eastAsia="Arial" w:hAnsi="Arial" w:cs="Arial"/>
          <w:b/>
          <w:sz w:val="28"/>
          <w:szCs w:val="28"/>
          <w:lang w:val="en"/>
        </w:rPr>
      </w:pPr>
    </w:p>
    <w:p w14:paraId="4D4535EE" w14:textId="77777777" w:rsidR="00225749" w:rsidRDefault="00225749" w:rsidP="00F22E44">
      <w:pPr>
        <w:spacing w:line="276" w:lineRule="auto"/>
        <w:jc w:val="center"/>
        <w:rPr>
          <w:rFonts w:ascii="Arial" w:eastAsia="Arial" w:hAnsi="Arial" w:cs="Arial"/>
          <w:b/>
          <w:sz w:val="28"/>
          <w:szCs w:val="28"/>
          <w:lang w:val="en"/>
        </w:rPr>
      </w:pPr>
    </w:p>
    <w:p w14:paraId="00574F2A" w14:textId="77777777" w:rsidR="00225749" w:rsidRDefault="00225749" w:rsidP="00F22E44">
      <w:pPr>
        <w:spacing w:line="276" w:lineRule="auto"/>
        <w:jc w:val="center"/>
        <w:rPr>
          <w:rFonts w:ascii="Arial" w:eastAsia="Arial" w:hAnsi="Arial" w:cs="Arial"/>
          <w:b/>
          <w:sz w:val="28"/>
          <w:szCs w:val="28"/>
          <w:lang w:val="en"/>
        </w:rPr>
      </w:pPr>
    </w:p>
    <w:p w14:paraId="6AC36C13" w14:textId="77777777" w:rsidR="00225749" w:rsidRDefault="00225749" w:rsidP="00F22E44">
      <w:pPr>
        <w:spacing w:line="276" w:lineRule="auto"/>
        <w:jc w:val="center"/>
        <w:rPr>
          <w:rFonts w:ascii="Arial" w:eastAsia="Arial" w:hAnsi="Arial" w:cs="Arial"/>
          <w:b/>
          <w:sz w:val="28"/>
          <w:szCs w:val="28"/>
          <w:lang w:val="en"/>
        </w:rPr>
      </w:pPr>
    </w:p>
    <w:p w14:paraId="776B4788" w14:textId="77777777" w:rsidR="00225749" w:rsidRDefault="00225749" w:rsidP="00F22E44">
      <w:pPr>
        <w:spacing w:line="276" w:lineRule="auto"/>
        <w:jc w:val="center"/>
        <w:rPr>
          <w:rFonts w:ascii="Arial" w:eastAsia="Arial" w:hAnsi="Arial" w:cs="Arial"/>
          <w:b/>
          <w:sz w:val="28"/>
          <w:szCs w:val="28"/>
          <w:lang w:val="en"/>
        </w:rPr>
      </w:pPr>
    </w:p>
    <w:p w14:paraId="577BCF02" w14:textId="77777777" w:rsidR="00225749" w:rsidRDefault="00225749" w:rsidP="00F22E44">
      <w:pPr>
        <w:spacing w:line="276" w:lineRule="auto"/>
        <w:jc w:val="center"/>
        <w:rPr>
          <w:rFonts w:ascii="Arial" w:eastAsia="Arial" w:hAnsi="Arial" w:cs="Arial"/>
          <w:b/>
          <w:sz w:val="28"/>
          <w:szCs w:val="28"/>
          <w:lang w:val="en"/>
        </w:rPr>
      </w:pPr>
    </w:p>
    <w:p w14:paraId="6CF77170" w14:textId="77777777" w:rsidR="00225749" w:rsidRDefault="00225749" w:rsidP="00F22E44">
      <w:pPr>
        <w:spacing w:line="276" w:lineRule="auto"/>
        <w:jc w:val="center"/>
        <w:rPr>
          <w:rFonts w:ascii="Arial" w:eastAsia="Arial" w:hAnsi="Arial" w:cs="Arial"/>
          <w:b/>
          <w:sz w:val="28"/>
          <w:szCs w:val="28"/>
          <w:lang w:val="en"/>
        </w:rPr>
      </w:pPr>
    </w:p>
    <w:p w14:paraId="6B1ACC5F" w14:textId="77777777" w:rsidR="00225749" w:rsidRDefault="00225749" w:rsidP="00F22E44">
      <w:pPr>
        <w:spacing w:line="276" w:lineRule="auto"/>
        <w:jc w:val="center"/>
        <w:rPr>
          <w:rFonts w:ascii="Arial" w:eastAsia="Arial" w:hAnsi="Arial" w:cs="Arial"/>
          <w:b/>
          <w:sz w:val="28"/>
          <w:szCs w:val="28"/>
          <w:lang w:val="en"/>
        </w:rPr>
      </w:pPr>
    </w:p>
    <w:p w14:paraId="227C9362" w14:textId="01107C48" w:rsidR="00225749" w:rsidRDefault="00225749" w:rsidP="00225749">
      <w:pPr>
        <w:spacing w:line="276" w:lineRule="auto"/>
        <w:jc w:val="center"/>
        <w:rPr>
          <w:rFonts w:ascii="Arial" w:eastAsia="Arial" w:hAnsi="Arial" w:cs="Arial"/>
          <w:b/>
          <w:sz w:val="28"/>
          <w:szCs w:val="28"/>
          <w:lang w:val="en"/>
        </w:rPr>
      </w:pPr>
    </w:p>
    <w:p w14:paraId="746B4103" w14:textId="77777777" w:rsidR="00225749" w:rsidRDefault="00225749" w:rsidP="00225749">
      <w:pPr>
        <w:spacing w:line="276" w:lineRule="auto"/>
        <w:jc w:val="center"/>
        <w:rPr>
          <w:rFonts w:ascii="Arial" w:eastAsia="Arial" w:hAnsi="Arial" w:cs="Arial"/>
          <w:b/>
          <w:sz w:val="28"/>
          <w:szCs w:val="28"/>
          <w:lang w:val="en"/>
        </w:rPr>
      </w:pPr>
    </w:p>
    <w:p w14:paraId="5C2EAEE2" w14:textId="77777777" w:rsidR="00F22E44" w:rsidRPr="00F22E44" w:rsidRDefault="00F22E44" w:rsidP="00F22E44">
      <w:pPr>
        <w:spacing w:line="276" w:lineRule="auto"/>
        <w:jc w:val="center"/>
        <w:rPr>
          <w:rFonts w:ascii="Arial" w:eastAsia="Arial" w:hAnsi="Arial" w:cs="Arial"/>
          <w:b/>
          <w:sz w:val="28"/>
          <w:szCs w:val="28"/>
          <w:lang w:val="en"/>
        </w:rPr>
      </w:pPr>
      <w:r w:rsidRPr="00F22E44">
        <w:rPr>
          <w:rFonts w:ascii="Arial" w:eastAsia="Arial" w:hAnsi="Arial" w:cs="Arial"/>
          <w:b/>
          <w:sz w:val="28"/>
          <w:szCs w:val="28"/>
          <w:lang w:val="en"/>
        </w:rPr>
        <w:lastRenderedPageBreak/>
        <w:t xml:space="preserve">Restorative Justice Circle Guidelines and Questions </w:t>
      </w:r>
    </w:p>
    <w:p w14:paraId="05F80925" w14:textId="77777777" w:rsidR="00F22E44" w:rsidRPr="00F22E44" w:rsidRDefault="00F22E44" w:rsidP="00F22E44">
      <w:pPr>
        <w:spacing w:line="276" w:lineRule="auto"/>
        <w:jc w:val="center"/>
        <w:rPr>
          <w:rFonts w:ascii="Arial" w:eastAsia="Arial" w:hAnsi="Arial" w:cs="Arial"/>
          <w:b/>
          <w:sz w:val="28"/>
          <w:szCs w:val="28"/>
          <w:lang w:val="en"/>
        </w:rPr>
      </w:pPr>
      <w:r w:rsidRPr="00F22E44">
        <w:rPr>
          <w:rFonts w:ascii="Arial" w:eastAsia="Arial" w:hAnsi="Arial" w:cs="Arial"/>
          <w:b/>
          <w:sz w:val="28"/>
          <w:szCs w:val="28"/>
          <w:lang w:val="en"/>
        </w:rPr>
        <w:t>(Student Copy)</w:t>
      </w:r>
    </w:p>
    <w:p w14:paraId="17837948" w14:textId="77777777" w:rsidR="00F22E44" w:rsidRPr="00F22E44" w:rsidRDefault="00F22E44" w:rsidP="00F22E44">
      <w:pPr>
        <w:spacing w:line="276" w:lineRule="auto"/>
        <w:jc w:val="center"/>
        <w:rPr>
          <w:rFonts w:ascii="Arial" w:eastAsia="Arial" w:hAnsi="Arial" w:cs="Arial"/>
          <w:b/>
          <w:sz w:val="28"/>
          <w:szCs w:val="28"/>
          <w:lang w:val="en"/>
        </w:rPr>
      </w:pPr>
    </w:p>
    <w:p w14:paraId="29D07269" w14:textId="77777777" w:rsidR="00F22E44" w:rsidRPr="00F22E44" w:rsidRDefault="00F22E44" w:rsidP="00F22E44">
      <w:pPr>
        <w:spacing w:line="276" w:lineRule="auto"/>
        <w:rPr>
          <w:rFonts w:ascii="Arial" w:eastAsia="Arial" w:hAnsi="Arial" w:cs="Arial"/>
          <w:lang w:val="en"/>
        </w:rPr>
      </w:pPr>
      <w:r w:rsidRPr="00F22E44">
        <w:rPr>
          <w:rFonts w:ascii="Arial" w:eastAsia="Arial" w:hAnsi="Arial" w:cs="Arial"/>
          <w:b/>
          <w:lang w:val="en"/>
        </w:rPr>
        <w:t>Background</w:t>
      </w:r>
      <w:r w:rsidRPr="00F22E44">
        <w:rPr>
          <w:rFonts w:ascii="Arial" w:eastAsia="Arial" w:hAnsi="Arial" w:cs="Arial"/>
          <w:lang w:val="en"/>
        </w:rPr>
        <w:t xml:space="preserve">: Restorative Justice is a process that focuses on addressing the harm caused to victims and the community by the offender. The focus is on healing for all parties. Restorative justice promotes positive social </w:t>
      </w:r>
      <w:proofErr w:type="spellStart"/>
      <w:r w:rsidRPr="00F22E44">
        <w:rPr>
          <w:rFonts w:ascii="Arial" w:eastAsia="Arial" w:hAnsi="Arial" w:cs="Arial"/>
          <w:lang w:val="en"/>
        </w:rPr>
        <w:t>behaviours</w:t>
      </w:r>
      <w:proofErr w:type="spellEnd"/>
      <w:r w:rsidRPr="00F22E44">
        <w:rPr>
          <w:rFonts w:ascii="Arial" w:eastAsia="Arial" w:hAnsi="Arial" w:cs="Arial"/>
          <w:lang w:val="en"/>
        </w:rPr>
        <w:t xml:space="preserve"> such as listening, empathy, personal responsibility, and community connectedness. </w:t>
      </w:r>
    </w:p>
    <w:p w14:paraId="3CC1E2E9" w14:textId="77777777" w:rsidR="00F22E44" w:rsidRPr="00F22E44" w:rsidRDefault="00F22E44" w:rsidP="00F22E44">
      <w:pPr>
        <w:spacing w:line="276" w:lineRule="auto"/>
        <w:rPr>
          <w:rFonts w:ascii="Arial" w:eastAsia="Arial" w:hAnsi="Arial" w:cs="Arial"/>
          <w:lang w:val="en"/>
        </w:rPr>
      </w:pPr>
    </w:p>
    <w:p w14:paraId="752AEA65" w14:textId="77777777" w:rsidR="00F22E44" w:rsidRPr="00F22E44" w:rsidRDefault="00F22E44" w:rsidP="00F22E44">
      <w:pPr>
        <w:spacing w:line="276" w:lineRule="auto"/>
        <w:rPr>
          <w:rFonts w:ascii="Arial" w:eastAsia="Arial" w:hAnsi="Arial" w:cs="Arial"/>
          <w:lang w:val="en"/>
        </w:rPr>
      </w:pPr>
      <w:r w:rsidRPr="00F22E44">
        <w:rPr>
          <w:rFonts w:ascii="Arial" w:eastAsia="Arial" w:hAnsi="Arial" w:cs="Arial"/>
          <w:lang w:val="en"/>
        </w:rPr>
        <w:t xml:space="preserve">In our class circle, we will be discussing _______________ and how it affects our community. </w:t>
      </w:r>
    </w:p>
    <w:p w14:paraId="0A6F1829" w14:textId="77777777" w:rsidR="00F22E44" w:rsidRPr="00F22E44" w:rsidRDefault="00F22E44" w:rsidP="00F22E44">
      <w:pPr>
        <w:spacing w:line="276" w:lineRule="auto"/>
        <w:rPr>
          <w:rFonts w:ascii="Arial" w:eastAsia="Arial" w:hAnsi="Arial" w:cs="Arial"/>
          <w:lang w:val="en"/>
        </w:rPr>
      </w:pPr>
    </w:p>
    <w:p w14:paraId="62FE8CEC" w14:textId="77777777" w:rsidR="00F22E44" w:rsidRPr="00F22E44" w:rsidRDefault="00F22E44" w:rsidP="00F22E44">
      <w:pPr>
        <w:spacing w:line="276" w:lineRule="auto"/>
        <w:rPr>
          <w:rFonts w:ascii="Arial" w:eastAsia="Arial" w:hAnsi="Arial" w:cs="Arial"/>
          <w:b/>
          <w:lang w:val="en"/>
        </w:rPr>
      </w:pPr>
      <w:r w:rsidRPr="00F22E44">
        <w:rPr>
          <w:rFonts w:ascii="Arial" w:eastAsia="Arial" w:hAnsi="Arial" w:cs="Arial"/>
          <w:b/>
          <w:lang w:val="en"/>
        </w:rPr>
        <w:t>Guidelines for Restorative Justice Circles:</w:t>
      </w:r>
    </w:p>
    <w:p w14:paraId="5A712422" w14:textId="77777777" w:rsidR="00F22E44" w:rsidRPr="00F22E44" w:rsidRDefault="00F22E44" w:rsidP="00F22E44">
      <w:pPr>
        <w:numPr>
          <w:ilvl w:val="0"/>
          <w:numId w:val="35"/>
        </w:numPr>
        <w:spacing w:line="276" w:lineRule="auto"/>
        <w:rPr>
          <w:rFonts w:ascii="Arial" w:eastAsia="Arial" w:hAnsi="Arial" w:cs="Arial"/>
          <w:lang w:val="en"/>
        </w:rPr>
      </w:pPr>
      <w:r w:rsidRPr="00F22E44">
        <w:rPr>
          <w:rFonts w:ascii="Arial" w:eastAsia="Arial" w:hAnsi="Arial" w:cs="Arial"/>
          <w:lang w:val="en"/>
        </w:rPr>
        <w:t xml:space="preserve">We will work together to define guidelines for the circle. In general, the focus will be on listening, honesty, and openness. </w:t>
      </w:r>
    </w:p>
    <w:p w14:paraId="4184037E" w14:textId="77777777" w:rsidR="00F22E44" w:rsidRPr="00F22E44" w:rsidRDefault="00F22E44" w:rsidP="00F22E44">
      <w:pPr>
        <w:numPr>
          <w:ilvl w:val="0"/>
          <w:numId w:val="35"/>
        </w:numPr>
        <w:spacing w:line="276" w:lineRule="auto"/>
        <w:rPr>
          <w:rFonts w:ascii="Arial" w:eastAsia="Arial" w:hAnsi="Arial" w:cs="Arial"/>
          <w:lang w:val="en"/>
        </w:rPr>
      </w:pPr>
      <w:r w:rsidRPr="00F22E44">
        <w:rPr>
          <w:rFonts w:ascii="Arial" w:eastAsia="Arial" w:hAnsi="Arial" w:cs="Arial"/>
          <w:lang w:val="en"/>
        </w:rPr>
        <w:t xml:space="preserve">A talking piece will be used. </w:t>
      </w:r>
    </w:p>
    <w:p w14:paraId="0086DC22" w14:textId="77777777" w:rsidR="00F22E44" w:rsidRPr="00F22E44" w:rsidRDefault="00F22E44" w:rsidP="00F22E44">
      <w:pPr>
        <w:numPr>
          <w:ilvl w:val="1"/>
          <w:numId w:val="35"/>
        </w:numPr>
        <w:spacing w:line="276" w:lineRule="auto"/>
        <w:rPr>
          <w:rFonts w:ascii="Arial" w:eastAsia="Arial" w:hAnsi="Arial" w:cs="Arial"/>
          <w:lang w:val="en"/>
        </w:rPr>
      </w:pPr>
      <w:r w:rsidRPr="00F22E44">
        <w:rPr>
          <w:rFonts w:ascii="Arial" w:eastAsia="Arial" w:hAnsi="Arial" w:cs="Arial"/>
          <w:lang w:val="en"/>
        </w:rPr>
        <w:t xml:space="preserve">The person holding the talking piece is the only one talking while everyone else listens. </w:t>
      </w:r>
    </w:p>
    <w:p w14:paraId="50B7B248" w14:textId="77777777" w:rsidR="00F22E44" w:rsidRPr="00F22E44" w:rsidRDefault="00F22E44" w:rsidP="00F22E44">
      <w:pPr>
        <w:numPr>
          <w:ilvl w:val="1"/>
          <w:numId w:val="35"/>
        </w:numPr>
        <w:spacing w:line="276" w:lineRule="auto"/>
        <w:rPr>
          <w:rFonts w:ascii="Arial" w:eastAsia="Arial" w:hAnsi="Arial" w:cs="Arial"/>
          <w:lang w:val="en"/>
        </w:rPr>
      </w:pPr>
      <w:r w:rsidRPr="00F22E44">
        <w:rPr>
          <w:rFonts w:ascii="Arial" w:eastAsia="Arial" w:hAnsi="Arial" w:cs="Arial"/>
          <w:lang w:val="en"/>
        </w:rPr>
        <w:t xml:space="preserve">The talking piece may be passed around the circle in order, or may be passed on to the person who wishes to speak net. </w:t>
      </w:r>
    </w:p>
    <w:p w14:paraId="323F5B43" w14:textId="77777777" w:rsidR="00F22E44" w:rsidRPr="00F22E44" w:rsidRDefault="00F22E44" w:rsidP="00F22E44">
      <w:pPr>
        <w:numPr>
          <w:ilvl w:val="1"/>
          <w:numId w:val="35"/>
        </w:numPr>
        <w:spacing w:line="276" w:lineRule="auto"/>
        <w:rPr>
          <w:rFonts w:ascii="Arial" w:eastAsia="Arial" w:hAnsi="Arial" w:cs="Arial"/>
          <w:lang w:val="en"/>
        </w:rPr>
      </w:pPr>
      <w:r w:rsidRPr="00F22E44">
        <w:rPr>
          <w:rFonts w:ascii="Arial" w:eastAsia="Arial" w:hAnsi="Arial" w:cs="Arial"/>
          <w:lang w:val="en"/>
        </w:rPr>
        <w:t xml:space="preserve">Everyone has the chance to speak, but is not obligated to. </w:t>
      </w:r>
    </w:p>
    <w:p w14:paraId="439CD5E2" w14:textId="77777777" w:rsidR="00F22E44" w:rsidRPr="00F22E44" w:rsidRDefault="00F22E44" w:rsidP="00F22E44">
      <w:pPr>
        <w:spacing w:line="276" w:lineRule="auto"/>
        <w:rPr>
          <w:rFonts w:ascii="Arial" w:eastAsia="Arial" w:hAnsi="Arial" w:cs="Arial"/>
          <w:lang w:val="en"/>
        </w:rPr>
      </w:pPr>
    </w:p>
    <w:p w14:paraId="72C60FF2" w14:textId="77777777" w:rsidR="00F22E44" w:rsidRPr="00F22E44" w:rsidRDefault="00F22E44" w:rsidP="00F22E44">
      <w:pPr>
        <w:spacing w:line="276" w:lineRule="auto"/>
        <w:rPr>
          <w:rFonts w:ascii="Arial" w:eastAsia="Arial" w:hAnsi="Arial" w:cs="Arial"/>
          <w:b/>
          <w:lang w:val="en"/>
        </w:rPr>
      </w:pPr>
      <w:r w:rsidRPr="00F22E44">
        <w:rPr>
          <w:rFonts w:ascii="Arial" w:eastAsia="Arial" w:hAnsi="Arial" w:cs="Arial"/>
          <w:b/>
          <w:lang w:val="en"/>
        </w:rPr>
        <w:t>Circle Process:</w:t>
      </w:r>
    </w:p>
    <w:p w14:paraId="335EB6BE" w14:textId="77777777" w:rsidR="00F22E44" w:rsidRPr="00F22E44" w:rsidRDefault="00F22E44" w:rsidP="00F22E44">
      <w:pPr>
        <w:numPr>
          <w:ilvl w:val="0"/>
          <w:numId w:val="29"/>
        </w:numPr>
        <w:spacing w:line="276" w:lineRule="auto"/>
        <w:rPr>
          <w:rFonts w:ascii="Arial" w:eastAsia="Arial" w:hAnsi="Arial" w:cs="Arial"/>
          <w:lang w:val="en"/>
        </w:rPr>
      </w:pPr>
      <w:r w:rsidRPr="00F22E44">
        <w:rPr>
          <w:rFonts w:ascii="Arial" w:eastAsia="Arial" w:hAnsi="Arial" w:cs="Arial"/>
          <w:lang w:val="en"/>
        </w:rPr>
        <w:t>Opening</w:t>
      </w:r>
    </w:p>
    <w:p w14:paraId="53956C5E" w14:textId="77777777" w:rsidR="00F22E44" w:rsidRPr="00F22E44" w:rsidRDefault="00F22E44" w:rsidP="00F22E44">
      <w:pPr>
        <w:numPr>
          <w:ilvl w:val="0"/>
          <w:numId w:val="29"/>
        </w:numPr>
        <w:spacing w:line="276" w:lineRule="auto"/>
        <w:rPr>
          <w:rFonts w:ascii="Arial" w:eastAsia="Arial" w:hAnsi="Arial" w:cs="Arial"/>
          <w:lang w:val="en"/>
        </w:rPr>
      </w:pPr>
      <w:r w:rsidRPr="00F22E44">
        <w:rPr>
          <w:rFonts w:ascii="Arial" w:eastAsia="Arial" w:hAnsi="Arial" w:cs="Arial"/>
          <w:lang w:val="en"/>
        </w:rPr>
        <w:t>Guidelines</w:t>
      </w:r>
    </w:p>
    <w:p w14:paraId="266B27B8" w14:textId="77777777" w:rsidR="00F22E44" w:rsidRPr="00F22E44" w:rsidRDefault="00F22E44" w:rsidP="00F22E44">
      <w:pPr>
        <w:numPr>
          <w:ilvl w:val="0"/>
          <w:numId w:val="29"/>
        </w:numPr>
        <w:spacing w:line="276" w:lineRule="auto"/>
        <w:rPr>
          <w:rFonts w:ascii="Arial" w:eastAsia="Arial" w:hAnsi="Arial" w:cs="Arial"/>
          <w:lang w:val="en"/>
        </w:rPr>
      </w:pPr>
      <w:r w:rsidRPr="00F22E44">
        <w:rPr>
          <w:rFonts w:ascii="Arial" w:eastAsia="Arial" w:hAnsi="Arial" w:cs="Arial"/>
          <w:lang w:val="en"/>
        </w:rPr>
        <w:t>Inquiry process to discuss issue:</w:t>
      </w:r>
    </w:p>
    <w:p w14:paraId="77DF81F3" w14:textId="77777777" w:rsidR="00F22E44" w:rsidRPr="00F22E44" w:rsidRDefault="00F22E44" w:rsidP="00F22E44">
      <w:pPr>
        <w:numPr>
          <w:ilvl w:val="1"/>
          <w:numId w:val="29"/>
        </w:numPr>
        <w:spacing w:line="276" w:lineRule="auto"/>
        <w:rPr>
          <w:rFonts w:ascii="Arial" w:eastAsia="Arial" w:hAnsi="Arial" w:cs="Arial"/>
          <w:lang w:val="en"/>
        </w:rPr>
      </w:pPr>
      <w:r w:rsidRPr="00F22E44">
        <w:rPr>
          <w:rFonts w:ascii="Arial" w:eastAsia="Arial" w:hAnsi="Arial" w:cs="Arial"/>
          <w:lang w:val="en"/>
        </w:rPr>
        <w:t>“What is happening in the community?”</w:t>
      </w:r>
    </w:p>
    <w:p w14:paraId="54894BC0" w14:textId="77777777" w:rsidR="00F22E44" w:rsidRPr="00F22E44" w:rsidRDefault="00F22E44" w:rsidP="00F22E44">
      <w:pPr>
        <w:numPr>
          <w:ilvl w:val="1"/>
          <w:numId w:val="29"/>
        </w:numPr>
        <w:spacing w:line="276" w:lineRule="auto"/>
        <w:rPr>
          <w:rFonts w:ascii="Arial" w:eastAsia="Arial" w:hAnsi="Arial" w:cs="Arial"/>
          <w:lang w:val="en"/>
        </w:rPr>
      </w:pPr>
      <w:r w:rsidRPr="00F22E44">
        <w:rPr>
          <w:rFonts w:ascii="Arial" w:eastAsia="Arial" w:hAnsi="Arial" w:cs="Arial"/>
          <w:lang w:val="en"/>
        </w:rPr>
        <w:t>“How does this make you feel?”</w:t>
      </w:r>
    </w:p>
    <w:p w14:paraId="322BE3FC" w14:textId="77777777" w:rsidR="00F22E44" w:rsidRPr="00F22E44" w:rsidRDefault="00F22E44" w:rsidP="00F22E44">
      <w:pPr>
        <w:numPr>
          <w:ilvl w:val="1"/>
          <w:numId w:val="29"/>
        </w:numPr>
        <w:spacing w:line="276" w:lineRule="auto"/>
        <w:rPr>
          <w:rFonts w:ascii="Arial" w:eastAsia="Arial" w:hAnsi="Arial" w:cs="Arial"/>
          <w:lang w:val="en"/>
        </w:rPr>
      </w:pPr>
      <w:r w:rsidRPr="00F22E44">
        <w:rPr>
          <w:rFonts w:ascii="Arial" w:eastAsia="Arial" w:hAnsi="Arial" w:cs="Arial"/>
          <w:lang w:val="en"/>
        </w:rPr>
        <w:t xml:space="preserve">“Who is being harmed by this? How are they affected?” </w:t>
      </w:r>
    </w:p>
    <w:p w14:paraId="58D60F37" w14:textId="77777777" w:rsidR="00F22E44" w:rsidRPr="00F22E44" w:rsidRDefault="00F22E44" w:rsidP="00F22E44">
      <w:pPr>
        <w:numPr>
          <w:ilvl w:val="1"/>
          <w:numId w:val="29"/>
        </w:numPr>
        <w:spacing w:line="276" w:lineRule="auto"/>
        <w:rPr>
          <w:rFonts w:ascii="Arial" w:eastAsia="Arial" w:hAnsi="Arial" w:cs="Arial"/>
          <w:lang w:val="en"/>
        </w:rPr>
      </w:pPr>
      <w:r w:rsidRPr="00F22E44">
        <w:rPr>
          <w:rFonts w:ascii="Arial" w:eastAsia="Arial" w:hAnsi="Arial" w:cs="Arial"/>
          <w:lang w:val="en"/>
        </w:rPr>
        <w:t>“What can you do as an individual to address this issue?”</w:t>
      </w:r>
      <w:r w:rsidRPr="00F22E44">
        <w:rPr>
          <w:rFonts w:ascii="Arial" w:eastAsia="Arial" w:hAnsi="Arial" w:cs="Arial"/>
          <w:lang w:val="en"/>
        </w:rPr>
        <w:tab/>
      </w:r>
    </w:p>
    <w:p w14:paraId="27129490" w14:textId="77777777" w:rsidR="00F22E44" w:rsidRPr="00F22E44" w:rsidRDefault="00F22E44" w:rsidP="00F22E44">
      <w:pPr>
        <w:numPr>
          <w:ilvl w:val="1"/>
          <w:numId w:val="29"/>
        </w:numPr>
        <w:spacing w:line="276" w:lineRule="auto"/>
        <w:rPr>
          <w:rFonts w:ascii="Arial" w:eastAsia="Arial" w:hAnsi="Arial" w:cs="Arial"/>
          <w:lang w:val="en"/>
        </w:rPr>
      </w:pPr>
      <w:r w:rsidRPr="00F22E44">
        <w:rPr>
          <w:rFonts w:ascii="Arial" w:eastAsia="Arial" w:hAnsi="Arial" w:cs="Arial"/>
          <w:lang w:val="en"/>
        </w:rPr>
        <w:t xml:space="preserve">“What do you need to help you do it?” </w:t>
      </w:r>
    </w:p>
    <w:p w14:paraId="0EDA1B27" w14:textId="77777777" w:rsidR="00F22E44" w:rsidRPr="00F22E44" w:rsidRDefault="00F22E44" w:rsidP="00F22E44">
      <w:pPr>
        <w:numPr>
          <w:ilvl w:val="1"/>
          <w:numId w:val="29"/>
        </w:numPr>
        <w:spacing w:line="276" w:lineRule="auto"/>
        <w:rPr>
          <w:rFonts w:ascii="Arial" w:eastAsia="Arial" w:hAnsi="Arial" w:cs="Arial"/>
          <w:lang w:val="en"/>
        </w:rPr>
      </w:pPr>
      <w:r w:rsidRPr="00F22E44">
        <w:rPr>
          <w:rFonts w:ascii="Arial" w:eastAsia="Arial" w:hAnsi="Arial" w:cs="Arial"/>
          <w:lang w:val="en"/>
        </w:rPr>
        <w:t>“How do you feel about this now after talking it out?”</w:t>
      </w:r>
    </w:p>
    <w:p w14:paraId="60505B8B" w14:textId="77777777" w:rsidR="00F22E44" w:rsidRPr="00F22E44" w:rsidRDefault="00F22E44" w:rsidP="00F22E44">
      <w:pPr>
        <w:numPr>
          <w:ilvl w:val="0"/>
          <w:numId w:val="29"/>
        </w:numPr>
        <w:spacing w:line="276" w:lineRule="auto"/>
        <w:rPr>
          <w:rFonts w:ascii="Arial" w:eastAsia="Arial" w:hAnsi="Arial" w:cs="Arial"/>
          <w:lang w:val="en"/>
        </w:rPr>
      </w:pPr>
      <w:r w:rsidRPr="00F22E44">
        <w:rPr>
          <w:rFonts w:ascii="Arial" w:eastAsia="Arial" w:hAnsi="Arial" w:cs="Arial"/>
          <w:lang w:val="en"/>
        </w:rPr>
        <w:t xml:space="preserve">Closing </w:t>
      </w:r>
    </w:p>
    <w:p w14:paraId="4E8B4C49" w14:textId="7F7B58DA" w:rsidR="00395442" w:rsidRPr="00734D1F" w:rsidRDefault="00395442" w:rsidP="00734D1F">
      <w:pPr>
        <w:rPr>
          <w:rFonts w:ascii="Times New Roman" w:hAnsi="Times New Roman" w:cs="Times New Roman"/>
          <w:color w:val="000000"/>
          <w:sz w:val="20"/>
          <w:szCs w:val="20"/>
          <w:lang w:val="en-US"/>
        </w:rPr>
      </w:pPr>
    </w:p>
    <w:sectPr w:rsidR="00395442" w:rsidRPr="00734D1F" w:rsidSect="00395442">
      <w:headerReference w:type="default" r:id="rId36"/>
      <w:footerReference w:type="even" r:id="rId37"/>
      <w:footerReference w:type="default" r:id="rId38"/>
      <w:headerReference w:type="first" r:id="rId39"/>
      <w:footerReference w:type="first" r:id="rId40"/>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8BAA" w14:textId="77777777" w:rsidR="006D6905" w:rsidRDefault="006D6905" w:rsidP="00070715">
      <w:r>
        <w:separator/>
      </w:r>
    </w:p>
  </w:endnote>
  <w:endnote w:type="continuationSeparator" w:id="0">
    <w:p w14:paraId="6C832FB4" w14:textId="77777777" w:rsidR="006D6905" w:rsidRDefault="006D6905"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p w14:paraId="6D4CD2A1" w14:textId="77777777" w:rsidR="001277A1" w:rsidRDefault="001277A1"/>
  <w:p w14:paraId="11E2AF87" w14:textId="77777777" w:rsidR="001277A1" w:rsidRDefault="00127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42E5E">
          <w:rPr>
            <w:rStyle w:val="PageNumber"/>
            <w:noProof/>
          </w:rPr>
          <w:t>16</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BC69D4" w:rsidRDefault="00395442" w:rsidP="00250571">
                          <w:pPr>
                            <w:pStyle w:val="Footer"/>
                            <w:jc w:val="right"/>
                            <w:rPr>
                              <w:rFonts w:ascii="Verdana" w:hAnsi="Verdana" w:cs="Arial"/>
                              <w:color w:val="ED7D31" w:themeColor="accent2"/>
                              <w:sz w:val="20"/>
                              <w:szCs w:val="20"/>
                            </w:rPr>
                          </w:pPr>
                          <w:r w:rsidRPr="00BC69D4">
                            <w:rPr>
                              <w:rFonts w:ascii="Verdana" w:hAnsi="Verdana" w:cs="Arial"/>
                              <w:b/>
                              <w:bCs/>
                              <w:color w:val="ED7D31" w:themeColor="accent2"/>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BC69D4" w:rsidRDefault="00395442" w:rsidP="00250571">
                    <w:pPr>
                      <w:pStyle w:val="Footer"/>
                      <w:jc w:val="right"/>
                      <w:rPr>
                        <w:rFonts w:ascii="Verdana" w:hAnsi="Verdana" w:cs="Arial"/>
                        <w:color w:val="ED7D31" w:themeColor="accent2"/>
                        <w:sz w:val="20"/>
                        <w:szCs w:val="20"/>
                      </w:rPr>
                    </w:pPr>
                    <w:r w:rsidRPr="00BC69D4">
                      <w:rPr>
                        <w:rFonts w:ascii="Verdana" w:hAnsi="Verdana" w:cs="Arial"/>
                        <w:b/>
                        <w:bCs/>
                        <w:color w:val="ED7D31" w:themeColor="accent2"/>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p w14:paraId="51F37B5C" w14:textId="77777777" w:rsidR="001277A1" w:rsidRDefault="001277A1"/>
  <w:p w14:paraId="6B5D1428" w14:textId="77777777" w:rsidR="001277A1" w:rsidRDefault="001277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BC69D4" w:rsidRDefault="00395442" w:rsidP="00395442">
    <w:pPr>
      <w:pStyle w:val="Footer"/>
      <w:tabs>
        <w:tab w:val="clear" w:pos="9360"/>
        <w:tab w:val="right" w:pos="10773"/>
      </w:tabs>
      <w:jc w:val="both"/>
      <w:rPr>
        <w:rFonts w:ascii="Verdana" w:hAnsi="Verdana" w:cs="Arial"/>
        <w:b/>
        <w:color w:val="ED7D31" w:themeColor="accent2"/>
        <w:sz w:val="18"/>
        <w:szCs w:val="18"/>
      </w:rPr>
    </w:pPr>
    <w:r w:rsidRPr="00BC69D4">
      <w:rPr>
        <w:rFonts w:ascii="Verdana" w:hAnsi="Verdana" w:cs="Arial"/>
        <w:b/>
        <w:bCs/>
        <w:color w:val="ED7D31" w:themeColor="accent2"/>
      </w:rPr>
      <w:t xml:space="preserve">JusticeEducation.ca                  </w:t>
    </w:r>
    <w:r w:rsidRPr="00BC69D4">
      <w:rPr>
        <w:rFonts w:ascii="Verdana" w:hAnsi="Verdana" w:cs="Arial"/>
        <w:color w:val="ED7D31" w:themeColor="accent2"/>
        <w:sz w:val="18"/>
        <w:szCs w:val="18"/>
      </w:rPr>
      <w:t xml:space="preserve">       </w:t>
    </w:r>
    <w:r w:rsidRPr="00BC69D4">
      <w:rPr>
        <w:rFonts w:ascii="Verdana" w:hAnsi="Verdana" w:cs="Arial"/>
        <w:color w:val="ED7D31" w:themeColor="accent2"/>
        <w:sz w:val="18"/>
        <w:szCs w:val="18"/>
      </w:rPr>
      <w:tab/>
    </w:r>
    <w:r w:rsidRPr="00BC69D4">
      <w:rPr>
        <w:rFonts w:ascii="Verdana" w:hAnsi="Verdana" w:cs="Arial"/>
        <w:color w:val="ED7D31" w:themeColor="accent2"/>
        <w:sz w:val="18"/>
        <w:szCs w:val="18"/>
      </w:rPr>
      <w:tab/>
      <w:t xml:space="preserve">        </w:t>
    </w:r>
    <w:r w:rsidRPr="00BC69D4">
      <w:rPr>
        <w:rFonts w:ascii="Verdana" w:hAnsi="Verdana" w:cs="Arial"/>
        <w:b/>
        <w:bCs/>
        <w:color w:val="ED7D31" w:themeColor="accent2"/>
      </w:rPr>
      <w:t xml:space="preserve">LawLessons.ca </w:t>
    </w:r>
    <w:r w:rsidR="00966023" w:rsidRPr="00BC69D4">
      <w:rPr>
        <w:rFonts w:ascii="Verdana" w:hAnsi="Verdana" w:cs="Arial"/>
        <w:color w:val="ED7D31" w:themeColor="accent2"/>
        <w:sz w:val="18"/>
        <w:szCs w:val="18"/>
      </w:rPr>
      <w:tab/>
    </w:r>
    <w:r w:rsidRPr="00BC69D4">
      <w:rPr>
        <w:rFonts w:ascii="Verdana" w:hAnsi="Verdana" w:cs="Arial"/>
        <w:color w:val="ED7D31" w:themeColor="accent2"/>
        <w:sz w:val="18"/>
        <w:szCs w:val="18"/>
      </w:rPr>
      <w:t xml:space="preserve">                </w:t>
    </w:r>
    <w:r w:rsidRPr="00BC69D4">
      <w:rPr>
        <w:rFonts w:ascii="Verdana" w:hAnsi="Verdana" w:cs="Arial"/>
        <w:color w:val="ED7D31" w:themeColor="accent2"/>
        <w:sz w:val="18"/>
        <w:szCs w:val="18"/>
      </w:rPr>
      <w:tab/>
    </w:r>
    <w:r w:rsidR="00DA50D8" w:rsidRPr="00BC69D4">
      <w:rPr>
        <w:rFonts w:ascii="Verdana" w:hAnsi="Verdana" w:cs="Arial"/>
        <w:color w:val="ED7D31" w:themeColor="accen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E72F" w14:textId="77777777" w:rsidR="006D6905" w:rsidRDefault="006D6905" w:rsidP="00070715">
      <w:r>
        <w:separator/>
      </w:r>
    </w:p>
  </w:footnote>
  <w:footnote w:type="continuationSeparator" w:id="0">
    <w:p w14:paraId="3ABB3298" w14:textId="77777777" w:rsidR="006D6905" w:rsidRDefault="006D6905"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p w14:paraId="483C4084" w14:textId="77777777" w:rsidR="001277A1" w:rsidRDefault="001277A1"/>
  <w:p w14:paraId="26337C32" w14:textId="77777777" w:rsidR="001277A1" w:rsidRDefault="00127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539"/>
    <w:multiLevelType w:val="multilevel"/>
    <w:tmpl w:val="6A1E81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2B4A1B"/>
    <w:multiLevelType w:val="multilevel"/>
    <w:tmpl w:val="6C987F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7554CB"/>
    <w:multiLevelType w:val="multilevel"/>
    <w:tmpl w:val="6F7C6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280B67"/>
    <w:multiLevelType w:val="multilevel"/>
    <w:tmpl w:val="1EBC7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6F5ADC"/>
    <w:multiLevelType w:val="multilevel"/>
    <w:tmpl w:val="F0A0D4B0"/>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08AF542B"/>
    <w:multiLevelType w:val="multilevel"/>
    <w:tmpl w:val="618CC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180C91"/>
    <w:multiLevelType w:val="multilevel"/>
    <w:tmpl w:val="B262E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393390"/>
    <w:multiLevelType w:val="hybridMultilevel"/>
    <w:tmpl w:val="A3B264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CF7766"/>
    <w:multiLevelType w:val="multilevel"/>
    <w:tmpl w:val="C7FCB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AF0EE8"/>
    <w:multiLevelType w:val="multilevel"/>
    <w:tmpl w:val="29A05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E21107B"/>
    <w:multiLevelType w:val="multilevel"/>
    <w:tmpl w:val="EAE62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08046F"/>
    <w:multiLevelType w:val="multilevel"/>
    <w:tmpl w:val="79C4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0142A7"/>
    <w:multiLevelType w:val="multilevel"/>
    <w:tmpl w:val="75DE2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1C571B"/>
    <w:multiLevelType w:val="multilevel"/>
    <w:tmpl w:val="E532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B07BE8"/>
    <w:multiLevelType w:val="multilevel"/>
    <w:tmpl w:val="A3E4EE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9E02F96"/>
    <w:multiLevelType w:val="multilevel"/>
    <w:tmpl w:val="B5C27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E56947"/>
    <w:multiLevelType w:val="multilevel"/>
    <w:tmpl w:val="49327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9521B8"/>
    <w:multiLevelType w:val="multilevel"/>
    <w:tmpl w:val="9420F9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385F51C6"/>
    <w:multiLevelType w:val="multilevel"/>
    <w:tmpl w:val="DE9CA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210239"/>
    <w:multiLevelType w:val="multilevel"/>
    <w:tmpl w:val="0B76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DD1571"/>
    <w:multiLevelType w:val="multilevel"/>
    <w:tmpl w:val="73480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BF13DF"/>
    <w:multiLevelType w:val="multilevel"/>
    <w:tmpl w:val="00561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3F4982"/>
    <w:multiLevelType w:val="multilevel"/>
    <w:tmpl w:val="65E2F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4E0603"/>
    <w:multiLevelType w:val="multilevel"/>
    <w:tmpl w:val="A980F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15A2939"/>
    <w:multiLevelType w:val="multilevel"/>
    <w:tmpl w:val="523AD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B35D2D"/>
    <w:multiLevelType w:val="multilevel"/>
    <w:tmpl w:val="ABD24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A5E2488"/>
    <w:multiLevelType w:val="multilevel"/>
    <w:tmpl w:val="7A545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001A6C"/>
    <w:multiLevelType w:val="multilevel"/>
    <w:tmpl w:val="8CA0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EE70075"/>
    <w:multiLevelType w:val="multilevel"/>
    <w:tmpl w:val="86840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954849"/>
    <w:multiLevelType w:val="multilevel"/>
    <w:tmpl w:val="92CAD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144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1606FA"/>
    <w:multiLevelType w:val="multilevel"/>
    <w:tmpl w:val="A9965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50E1791"/>
    <w:multiLevelType w:val="multilevel"/>
    <w:tmpl w:val="AFF6D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8542F1F"/>
    <w:multiLevelType w:val="multilevel"/>
    <w:tmpl w:val="EEEA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8D322A4"/>
    <w:multiLevelType w:val="multilevel"/>
    <w:tmpl w:val="2AEE7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3969EE"/>
    <w:multiLevelType w:val="multilevel"/>
    <w:tmpl w:val="5A246A88"/>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35" w15:restartNumberingAfterBreak="0">
    <w:nsid w:val="6A7B4F84"/>
    <w:multiLevelType w:val="multilevel"/>
    <w:tmpl w:val="8C82D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E10D05"/>
    <w:multiLevelType w:val="multilevel"/>
    <w:tmpl w:val="65222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DB1E77"/>
    <w:multiLevelType w:val="multilevel"/>
    <w:tmpl w:val="F0C8D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3B65CE6"/>
    <w:multiLevelType w:val="multilevel"/>
    <w:tmpl w:val="36BC1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DE3F46"/>
    <w:multiLevelType w:val="multilevel"/>
    <w:tmpl w:val="223466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E5B4B96"/>
    <w:multiLevelType w:val="multilevel"/>
    <w:tmpl w:val="EABA944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57894616">
    <w:abstractNumId w:val="9"/>
  </w:num>
  <w:num w:numId="2" w16cid:durableId="1781489829">
    <w:abstractNumId w:val="27"/>
  </w:num>
  <w:num w:numId="3" w16cid:durableId="1837646865">
    <w:abstractNumId w:val="6"/>
  </w:num>
  <w:num w:numId="4" w16cid:durableId="429157103">
    <w:abstractNumId w:val="23"/>
  </w:num>
  <w:num w:numId="5" w16cid:durableId="1371806152">
    <w:abstractNumId w:val="20"/>
  </w:num>
  <w:num w:numId="6" w16cid:durableId="1397316685">
    <w:abstractNumId w:val="8"/>
  </w:num>
  <w:num w:numId="7" w16cid:durableId="1944260017">
    <w:abstractNumId w:val="14"/>
  </w:num>
  <w:num w:numId="8" w16cid:durableId="1905067438">
    <w:abstractNumId w:val="15"/>
  </w:num>
  <w:num w:numId="9" w16cid:durableId="1809544123">
    <w:abstractNumId w:val="35"/>
  </w:num>
  <w:num w:numId="10" w16cid:durableId="914626220">
    <w:abstractNumId w:val="26"/>
  </w:num>
  <w:num w:numId="11" w16cid:durableId="93137235">
    <w:abstractNumId w:val="39"/>
  </w:num>
  <w:num w:numId="12" w16cid:durableId="543060429">
    <w:abstractNumId w:val="19"/>
  </w:num>
  <w:num w:numId="13" w16cid:durableId="1566257828">
    <w:abstractNumId w:val="17"/>
  </w:num>
  <w:num w:numId="14" w16cid:durableId="1273978685">
    <w:abstractNumId w:val="30"/>
  </w:num>
  <w:num w:numId="15" w16cid:durableId="206841002">
    <w:abstractNumId w:val="21"/>
  </w:num>
  <w:num w:numId="16" w16cid:durableId="18548617">
    <w:abstractNumId w:val="32"/>
  </w:num>
  <w:num w:numId="17" w16cid:durableId="351955447">
    <w:abstractNumId w:val="5"/>
  </w:num>
  <w:num w:numId="18" w16cid:durableId="1978146885">
    <w:abstractNumId w:val="25"/>
  </w:num>
  <w:num w:numId="19" w16cid:durableId="851533462">
    <w:abstractNumId w:val="18"/>
  </w:num>
  <w:num w:numId="20" w16cid:durableId="225379363">
    <w:abstractNumId w:val="3"/>
  </w:num>
  <w:num w:numId="21" w16cid:durableId="2126461489">
    <w:abstractNumId w:val="24"/>
  </w:num>
  <w:num w:numId="22" w16cid:durableId="1638103691">
    <w:abstractNumId w:val="28"/>
  </w:num>
  <w:num w:numId="23" w16cid:durableId="1208646830">
    <w:abstractNumId w:val="31"/>
  </w:num>
  <w:num w:numId="24" w16cid:durableId="827013667">
    <w:abstractNumId w:val="29"/>
  </w:num>
  <w:num w:numId="25" w16cid:durableId="664346">
    <w:abstractNumId w:val="1"/>
  </w:num>
  <w:num w:numId="26" w16cid:durableId="142896328">
    <w:abstractNumId w:val="4"/>
  </w:num>
  <w:num w:numId="27" w16cid:durableId="1582106914">
    <w:abstractNumId w:val="37"/>
  </w:num>
  <w:num w:numId="28" w16cid:durableId="273099290">
    <w:abstractNumId w:val="34"/>
  </w:num>
  <w:num w:numId="29" w16cid:durableId="772045560">
    <w:abstractNumId w:val="16"/>
  </w:num>
  <w:num w:numId="30" w16cid:durableId="1761750104">
    <w:abstractNumId w:val="10"/>
  </w:num>
  <w:num w:numId="31" w16cid:durableId="810437677">
    <w:abstractNumId w:val="36"/>
  </w:num>
  <w:num w:numId="32" w16cid:durableId="560167122">
    <w:abstractNumId w:val="2"/>
  </w:num>
  <w:num w:numId="33" w16cid:durableId="1197738319">
    <w:abstractNumId w:val="0"/>
  </w:num>
  <w:num w:numId="34" w16cid:durableId="1049383443">
    <w:abstractNumId w:val="13"/>
  </w:num>
  <w:num w:numId="35" w16cid:durableId="2110463656">
    <w:abstractNumId w:val="33"/>
  </w:num>
  <w:num w:numId="36" w16cid:durableId="625425824">
    <w:abstractNumId w:val="38"/>
  </w:num>
  <w:num w:numId="37" w16cid:durableId="1719821323">
    <w:abstractNumId w:val="11"/>
  </w:num>
  <w:num w:numId="38" w16cid:durableId="1949925149">
    <w:abstractNumId w:val="40"/>
  </w:num>
  <w:num w:numId="39" w16cid:durableId="814836538">
    <w:abstractNumId w:val="22"/>
  </w:num>
  <w:num w:numId="40" w16cid:durableId="162087592">
    <w:abstractNumId w:val="12"/>
  </w:num>
  <w:num w:numId="41" w16cid:durableId="427894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0E0A7F"/>
    <w:rsid w:val="00121B4F"/>
    <w:rsid w:val="001277A1"/>
    <w:rsid w:val="001827AD"/>
    <w:rsid w:val="00225749"/>
    <w:rsid w:val="00250571"/>
    <w:rsid w:val="00362349"/>
    <w:rsid w:val="00395442"/>
    <w:rsid w:val="0040203E"/>
    <w:rsid w:val="004D0E14"/>
    <w:rsid w:val="005129E7"/>
    <w:rsid w:val="00524252"/>
    <w:rsid w:val="00530F05"/>
    <w:rsid w:val="00565DAD"/>
    <w:rsid w:val="00584A82"/>
    <w:rsid w:val="005A43CE"/>
    <w:rsid w:val="005A49BB"/>
    <w:rsid w:val="005E3485"/>
    <w:rsid w:val="005F67E0"/>
    <w:rsid w:val="00607E3D"/>
    <w:rsid w:val="00666E5B"/>
    <w:rsid w:val="00682D88"/>
    <w:rsid w:val="006A0DFA"/>
    <w:rsid w:val="006D6905"/>
    <w:rsid w:val="00701063"/>
    <w:rsid w:val="00734D1F"/>
    <w:rsid w:val="0076716F"/>
    <w:rsid w:val="008370D9"/>
    <w:rsid w:val="008B6B3B"/>
    <w:rsid w:val="00966023"/>
    <w:rsid w:val="00996784"/>
    <w:rsid w:val="009A64B0"/>
    <w:rsid w:val="00A86D4F"/>
    <w:rsid w:val="00AC1FEA"/>
    <w:rsid w:val="00AF7990"/>
    <w:rsid w:val="00B51B62"/>
    <w:rsid w:val="00BC69D4"/>
    <w:rsid w:val="00C41851"/>
    <w:rsid w:val="00C76D7A"/>
    <w:rsid w:val="00D45602"/>
    <w:rsid w:val="00D47E69"/>
    <w:rsid w:val="00D80F08"/>
    <w:rsid w:val="00DA50D8"/>
    <w:rsid w:val="00E20CFD"/>
    <w:rsid w:val="00E42E5E"/>
    <w:rsid w:val="00E60C48"/>
    <w:rsid w:val="00EB2FE7"/>
    <w:rsid w:val="00F22E44"/>
    <w:rsid w:val="00F47AFA"/>
    <w:rsid w:val="00F561B7"/>
    <w:rsid w:val="00FB2849"/>
    <w:rsid w:val="00FC33CF"/>
    <w:rsid w:val="00FD2D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5B67E49C-E5C5-49BD-A3B0-FA811B38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styleId="FollowedHyperlink">
    <w:name w:val="FollowedHyperlink"/>
    <w:basedOn w:val="DefaultParagraphFont"/>
    <w:uiPriority w:val="99"/>
    <w:semiHidden/>
    <w:unhideWhenUsed/>
    <w:rsid w:val="00225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rium.lib.uoguelph.ca/xmlui/bitstream/handle/10214/10256/Jeffrey_etal_YouthCriminalJusticeInCanada_Infographic_2017.pdf?sequence=2&amp;isAllowed=y" TargetMode="External"/><Relationship Id="rId18" Type="http://schemas.openxmlformats.org/officeDocument/2006/relationships/hyperlink" Target="https://www.ycja.ca/" TargetMode="External"/><Relationship Id="rId26" Type="http://schemas.openxmlformats.org/officeDocument/2006/relationships/hyperlink" Target="https://atrium.lib.uoguelph.ca/xmlui/bitstream/handle/10214/10256/Jeffrey_etal_YouthCriminalJusticeInCanada_Infographic_2017.pdf?sequence=2&amp;isAllowed=y" TargetMode="External"/><Relationship Id="rId39" Type="http://schemas.openxmlformats.org/officeDocument/2006/relationships/header" Target="header2.xml"/><Relationship Id="rId21" Type="http://schemas.openxmlformats.org/officeDocument/2006/relationships/hyperlink" Target="http://ojen.ca/en/resource/in-brief-restorative-justice-in-the-criminal-context." TargetMode="External"/><Relationship Id="rId34" Type="http://schemas.openxmlformats.org/officeDocument/2006/relationships/hyperlink" Target="http://www.legalrightsforyouth.ca/" TargetMode="External"/><Relationship Id="rId42" Type="http://schemas.openxmlformats.org/officeDocument/2006/relationships/theme" Target="theme/theme1.xml"/><Relationship Id="rId7" Type="http://schemas.openxmlformats.org/officeDocument/2006/relationships/hyperlink" Target="https://curriculum.gov.bc.ca/competencies/communication" TargetMode="External"/><Relationship Id="rId2" Type="http://schemas.openxmlformats.org/officeDocument/2006/relationships/styles" Target="styles.xml"/><Relationship Id="rId16" Type="http://schemas.openxmlformats.org/officeDocument/2006/relationships/hyperlink" Target="http://www.law-faqs.org/national-faqs/youth-and-the-law-national/youth-criminal-justice-act-ycja/introduction-ycja/" TargetMode="External"/><Relationship Id="rId20" Type="http://schemas.openxmlformats.org/officeDocument/2006/relationships/hyperlink" Target="http://www.legalrightsforyouth.ca/rights-and-responsibilities?gclid=EAIaIQobChMIxsH2rpPn_QIVQx-tBh15FgIYEAAYASAAEgKrbfD_BwE" TargetMode="External"/><Relationship Id="rId29" Type="http://schemas.openxmlformats.org/officeDocument/2006/relationships/hyperlink" Target="https://www.justice.gc.ca/eng/cj-jp/yj-jj/tools-outils/back-hist.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tterlesson.com/strategy/74/carousel-discussion-or-poster-walk" TargetMode="External"/><Relationship Id="rId24" Type="http://schemas.openxmlformats.org/officeDocument/2006/relationships/hyperlink" Target="https://atrium.lib.uoguelph.ca/xmlui/bitstream/handle/10214/10256/Jeffrey_etal_YouthCriminalJusticeInCanada_Infographic_2017.pdf?sequence=2&amp;isAllowed=y" TargetMode="External"/><Relationship Id="rId32" Type="http://schemas.openxmlformats.org/officeDocument/2006/relationships/hyperlink" Target="http://www.ycja.c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justice.gc.ca/eng/cj-jp/yj-jj/tools-outils/back-hist.html" TargetMode="External"/><Relationship Id="rId23" Type="http://schemas.openxmlformats.org/officeDocument/2006/relationships/hyperlink" Target="https://laws-lois.justice.gc.ca/eng/acts/y-1/20030101/P1TT3xt3.html" TargetMode="External"/><Relationship Id="rId28" Type="http://schemas.openxmlformats.org/officeDocument/2006/relationships/hyperlink" Target="https://laws-lois.justice.gc.ca/eng/acts/y-1/20030101/P1TT3xt3.html" TargetMode="External"/><Relationship Id="rId36" Type="http://schemas.openxmlformats.org/officeDocument/2006/relationships/header" Target="header1.xml"/><Relationship Id="rId10" Type="http://schemas.openxmlformats.org/officeDocument/2006/relationships/hyperlink" Target="https://www.theteachertoolkit.com/index.php/tool/think-pair-share" TargetMode="External"/><Relationship Id="rId19" Type="http://schemas.openxmlformats.org/officeDocument/2006/relationships/hyperlink" Target="https://www.justiceeducation.ca/legal-help/crime/youth-and-crime/young-offenders" TargetMode="External"/><Relationship Id="rId31" Type="http://schemas.openxmlformats.org/officeDocument/2006/relationships/hyperlink" Target="https://www.justice.gc.ca/eng/cj-jp/yj-jj/tools-outils/back-hist.html" TargetMode="External"/><Relationship Id="rId4" Type="http://schemas.openxmlformats.org/officeDocument/2006/relationships/webSettings" Target="webSettings.xml"/><Relationship Id="rId9" Type="http://schemas.openxmlformats.org/officeDocument/2006/relationships/hyperlink" Target="https://curriculum.gov.bc.ca/competencies/personal-and-social" TargetMode="External"/><Relationship Id="rId14" Type="http://schemas.openxmlformats.org/officeDocument/2006/relationships/hyperlink" Target="https://www.justice.gc.ca/eng/cj-jp/yj-jj/tools-outils/sheets-feuillets/oycja-alssj.html" TargetMode="External"/><Relationship Id="rId22" Type="http://schemas.openxmlformats.org/officeDocument/2006/relationships/hyperlink" Target="http://canlii.ca/t/544ls" TargetMode="External"/><Relationship Id="rId27" Type="http://schemas.openxmlformats.org/officeDocument/2006/relationships/hyperlink" Target="https://www.justice.gc.ca/eng/cj-jp/yj-jj/tools-outils/sheets-feuillets/oycja-alssj.html" TargetMode="External"/><Relationship Id="rId30" Type="http://schemas.openxmlformats.org/officeDocument/2006/relationships/hyperlink" Target="https://laws-lois.justice.gc.ca/eng/acts/y-1/20030101/P1TT3xt3.html" TargetMode="External"/><Relationship Id="rId35" Type="http://schemas.openxmlformats.org/officeDocument/2006/relationships/hyperlink" Target="https://www2.gov.bc.ca/assets/gov/law-crime-and-justice/criminal-justice/prosecution-service/reports-publications/ycja-2015-bc-pocket-guide.pdf" TargetMode="External"/><Relationship Id="rId8" Type="http://schemas.openxmlformats.org/officeDocument/2006/relationships/hyperlink" Target="https://curriculum.gov.bc.ca/competencies/thinking" TargetMode="External"/><Relationship Id="rId3" Type="http://schemas.openxmlformats.org/officeDocument/2006/relationships/settings" Target="settings.xml"/><Relationship Id="rId12" Type="http://schemas.openxmlformats.org/officeDocument/2006/relationships/hyperlink" Target="https://www2.gov.bc.ca/gov/content/justice/criminal-justice/bcs-criminal-justice-system/youth-justice/youth-and-adult-criminal-justice-systems" TargetMode="External"/><Relationship Id="rId17" Type="http://schemas.openxmlformats.org/officeDocument/2006/relationships/hyperlink" Target="https://atrium.lib.uoguelph.ca/xmlui/bitstream/handle/10214/10256/Jeffrey_etal_YouthCriminalJusticeInCanada_Infographic_2017.pdf?sequence=2&amp;isAllowed=y" TargetMode="External"/><Relationship Id="rId25" Type="http://schemas.openxmlformats.org/officeDocument/2006/relationships/hyperlink" Target="https://www.justice.gc.ca/eng/cj-jp/yj-jj/tools-outils/sheets-feuillets/oycja-alssj.html" TargetMode="External"/><Relationship Id="rId33" Type="http://schemas.openxmlformats.org/officeDocument/2006/relationships/hyperlink" Target="http://www.law-faqs.org/national-faqs/youth-and-the-law-national/youth-criminal-justice-act-ycja/introduction-ycja/"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3016</Words>
  <Characters>18735</Characters>
  <Application>Microsoft Office Word</Application>
  <DocSecurity>0</DocSecurity>
  <Lines>780</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2021-01-07T00:46:00Z</cp:lastPrinted>
  <dcterms:created xsi:type="dcterms:W3CDTF">2023-07-13T19:49:00Z</dcterms:created>
  <dcterms:modified xsi:type="dcterms:W3CDTF">2023-07-13T19:49:00Z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1eb7743eff271e9e4a526d2d663537bac57736cedce4d13d9d773600016550cd</vt:lpwstr>
  </property>
</Properties>
</file>