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93B5A"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Date Reviewed</w:t>
      </w:r>
    </w:p>
    <w:p w14:paraId="4D86CED3" w14:textId="0743C1CA" w:rsidR="00AF2386" w:rsidRPr="00AF2386" w:rsidRDefault="00133281" w:rsidP="00AF2386">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March</w:t>
      </w:r>
      <w:r w:rsidR="00AF2386" w:rsidRPr="00AF2386">
        <w:rPr>
          <w:rFonts w:ascii="Arial" w:eastAsia="Arial" w:hAnsi="Arial" w:cs="Arial"/>
          <w:color w:val="000000"/>
          <w:lang w:eastAsia="en-CA" w:bidi="en-CA"/>
        </w:rPr>
        <w:t xml:space="preserve"> 202</w:t>
      </w:r>
      <w:r>
        <w:rPr>
          <w:rFonts w:ascii="Arial" w:eastAsia="Arial" w:hAnsi="Arial" w:cs="Arial"/>
          <w:color w:val="000000"/>
          <w:lang w:eastAsia="en-CA" w:bidi="en-CA"/>
        </w:rPr>
        <w:t>3</w:t>
      </w:r>
    </w:p>
    <w:p w14:paraId="47B95A7B"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p>
    <w:p w14:paraId="2CD0F4C1"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Course</w:t>
      </w:r>
    </w:p>
    <w:p w14:paraId="674A624F" w14:textId="77777777" w:rsidR="00AF2386" w:rsidRPr="00AF2386" w:rsidRDefault="00000000" w:rsidP="00AF2386">
      <w:pPr>
        <w:widowControl w:val="0"/>
        <w:pBdr>
          <w:top w:val="nil"/>
          <w:left w:val="nil"/>
          <w:bottom w:val="nil"/>
          <w:right w:val="nil"/>
          <w:between w:val="nil"/>
        </w:pBdr>
        <w:rPr>
          <w:rFonts w:ascii="Arial" w:eastAsia="Arial" w:hAnsi="Arial" w:cs="Arial"/>
          <w:color w:val="000000"/>
          <w:lang w:eastAsia="en-CA" w:bidi="en-CA"/>
        </w:rPr>
      </w:pPr>
      <w:hyperlink r:id="rId7">
        <w:r w:rsidR="00AF2386" w:rsidRPr="00AF2386">
          <w:rPr>
            <w:rFonts w:ascii="Arial" w:eastAsia="Arial" w:hAnsi="Arial" w:cs="Arial"/>
            <w:color w:val="0000FF"/>
            <w:u w:val="single"/>
            <w:lang w:eastAsia="en-CA" w:bidi="en-CA"/>
          </w:rPr>
          <w:t xml:space="preserve">Social Justice </w:t>
        </w:r>
        <w:r w:rsidR="00AF2386" w:rsidRPr="00AF2386">
          <w:rPr>
            <w:rFonts w:ascii="Arial" w:eastAsia="Arial" w:hAnsi="Arial" w:cs="Arial"/>
            <w:color w:val="0000FF"/>
            <w:u w:val="single"/>
            <w:lang w:eastAsia="en-CA" w:bidi="en-CA"/>
          </w:rPr>
          <w:t>1</w:t>
        </w:r>
        <w:r w:rsidR="00AF2386" w:rsidRPr="00AF2386">
          <w:rPr>
            <w:rFonts w:ascii="Arial" w:eastAsia="Arial" w:hAnsi="Arial" w:cs="Arial"/>
            <w:color w:val="0000FF"/>
            <w:u w:val="single"/>
            <w:lang w:eastAsia="en-CA" w:bidi="en-CA"/>
          </w:rPr>
          <w:t>2</w:t>
        </w:r>
      </w:hyperlink>
    </w:p>
    <w:p w14:paraId="2BAA548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078B09B"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Topic</w:t>
      </w:r>
    </w:p>
    <w:p w14:paraId="711BF8A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Rights</w:t>
      </w:r>
    </w:p>
    <w:p w14:paraId="59202B4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 </w:t>
      </w:r>
    </w:p>
    <w:p w14:paraId="42289383"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Big Idea</w:t>
      </w:r>
    </w:p>
    <w:p w14:paraId="29AFF13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Social justice initiatives can transform individuals and systems.  </w:t>
      </w:r>
    </w:p>
    <w:p w14:paraId="5DC4AE2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5D5A07B3"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Essential Question</w:t>
      </w:r>
    </w:p>
    <w:p w14:paraId="61E64FB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What is the contribution of the labour movement in achieving many social programs, policies, and laws in Canada?</w:t>
      </w:r>
    </w:p>
    <w:p w14:paraId="5B8C2831" w14:textId="77777777" w:rsid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902EAF5" w14:textId="44A91C06" w:rsidR="00347C4F" w:rsidRPr="00347C4F" w:rsidRDefault="00347C4F" w:rsidP="00347C4F">
      <w:pPr>
        <w:widowControl w:val="0"/>
        <w:autoSpaceDE w:val="0"/>
        <w:autoSpaceDN w:val="0"/>
        <w:rPr>
          <w:rFonts w:ascii="Arial" w:eastAsia="Bell MT" w:hAnsi="Arial" w:cs="Arial"/>
          <w:b/>
          <w:bCs/>
          <w:iCs/>
          <w:lang w:eastAsia="en-CA" w:bidi="en-CA"/>
        </w:rPr>
      </w:pPr>
      <w:r w:rsidRPr="002108B6">
        <w:rPr>
          <w:rFonts w:ascii="Arial" w:eastAsia="Bell MT" w:hAnsi="Arial" w:cs="Arial"/>
          <w:b/>
          <w:bCs/>
          <w:iCs/>
          <w:lang w:eastAsia="en-CA" w:bidi="en-CA"/>
        </w:rPr>
        <w:t>Learning Standards</w:t>
      </w:r>
    </w:p>
    <w:p w14:paraId="2AEED969"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Content</w:t>
      </w:r>
    </w:p>
    <w:p w14:paraId="2817636B"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Students are expected to know the following:</w:t>
      </w:r>
    </w:p>
    <w:p w14:paraId="244DC448" w14:textId="77777777" w:rsidR="00AF2386" w:rsidRPr="00AF2386" w:rsidRDefault="00AF2386" w:rsidP="00AF2386">
      <w:pPr>
        <w:widowControl w:val="0"/>
        <w:numPr>
          <w:ilvl w:val="0"/>
          <w:numId w:val="5"/>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processes, methods, and approaches individuals, groups, and institutions use to promote social justice </w:t>
      </w:r>
    </w:p>
    <w:p w14:paraId="566FD1C6"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ACF8E0C"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Curricular Competencies</w:t>
      </w:r>
    </w:p>
    <w:p w14:paraId="2789122A"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Students are expected to be able to do the following:</w:t>
      </w:r>
    </w:p>
    <w:p w14:paraId="508AAAC0" w14:textId="77777777" w:rsidR="00AF2386" w:rsidRPr="00AF2386" w:rsidRDefault="00AF2386" w:rsidP="00AF2386">
      <w:pPr>
        <w:widowControl w:val="0"/>
        <w:numPr>
          <w:ilvl w:val="0"/>
          <w:numId w:val="5"/>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Determine and assess the long- and short-term causes and consequences, and the intended and unintended consequences, of an event, legislative and judicial decision, development, policy, or movement (cause and consequence)12</w:t>
      </w:r>
    </w:p>
    <w:p w14:paraId="72C56B4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AB07ED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sz w:val="56"/>
          <w:szCs w:val="56"/>
          <w:lang w:eastAsia="en-CA" w:bidi="en-CA"/>
        </w:rPr>
      </w:pPr>
      <w:r w:rsidRPr="00AF2386">
        <w:rPr>
          <w:rFonts w:ascii="Arial" w:eastAsia="Arial" w:hAnsi="Arial" w:cs="Arial"/>
          <w:b/>
          <w:color w:val="000000"/>
          <w:lang w:eastAsia="en-CA" w:bidi="en-CA"/>
        </w:rPr>
        <w:t>Core Competencies</w:t>
      </w:r>
    </w:p>
    <w:p w14:paraId="7FFF0366" w14:textId="77777777" w:rsidR="00AF2386" w:rsidRPr="00AF2386" w:rsidRDefault="00000000" w:rsidP="00AF2386">
      <w:pPr>
        <w:widowControl w:val="0"/>
        <w:pBdr>
          <w:top w:val="nil"/>
          <w:left w:val="nil"/>
          <w:bottom w:val="nil"/>
          <w:right w:val="nil"/>
          <w:between w:val="nil"/>
        </w:pBdr>
        <w:rPr>
          <w:rFonts w:ascii="Arial" w:eastAsia="Arial" w:hAnsi="Arial" w:cs="Arial"/>
          <w:color w:val="000000"/>
          <w:lang w:eastAsia="en-CA" w:bidi="en-CA"/>
        </w:rPr>
      </w:pPr>
      <w:hyperlink r:id="rId8">
        <w:r w:rsidR="00AF2386" w:rsidRPr="00AF2386">
          <w:rPr>
            <w:rFonts w:ascii="Arial" w:eastAsia="Arial" w:hAnsi="Arial" w:cs="Arial"/>
            <w:color w:val="0000FF"/>
            <w:u w:val="single"/>
            <w:lang w:eastAsia="en-CA" w:bidi="en-CA"/>
          </w:rPr>
          <w:t>Communication</w:t>
        </w:r>
      </w:hyperlink>
      <w:r w:rsidR="00AF2386" w:rsidRPr="00AF2386">
        <w:rPr>
          <w:rFonts w:ascii="Arial" w:eastAsia="Arial" w:hAnsi="Arial" w:cs="Arial"/>
          <w:color w:val="000000"/>
          <w:lang w:eastAsia="en-CA" w:bidi="en-CA"/>
        </w:rPr>
        <w:t xml:space="preserve"> - I can name benefits that we enjoy today because of the labour movement.</w:t>
      </w:r>
    </w:p>
    <w:p w14:paraId="7532659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96FAC9E" w14:textId="77777777" w:rsidR="00AF2386" w:rsidRPr="00AF2386" w:rsidRDefault="00000000" w:rsidP="00AF2386">
      <w:pPr>
        <w:widowControl w:val="0"/>
        <w:pBdr>
          <w:top w:val="nil"/>
          <w:left w:val="nil"/>
          <w:bottom w:val="nil"/>
          <w:right w:val="nil"/>
          <w:between w:val="nil"/>
        </w:pBdr>
        <w:rPr>
          <w:rFonts w:ascii="Arial" w:eastAsia="Arial" w:hAnsi="Arial" w:cs="Arial"/>
          <w:color w:val="000000"/>
          <w:lang w:eastAsia="en-CA" w:bidi="en-CA"/>
        </w:rPr>
      </w:pPr>
      <w:hyperlink r:id="rId9">
        <w:r w:rsidR="00AF2386" w:rsidRPr="00AF2386">
          <w:rPr>
            <w:rFonts w:ascii="Arial" w:eastAsia="Arial" w:hAnsi="Arial" w:cs="Arial"/>
            <w:color w:val="0000FF"/>
            <w:u w:val="single"/>
            <w:lang w:eastAsia="en-CA" w:bidi="en-CA"/>
          </w:rPr>
          <w:t>Thinking</w:t>
        </w:r>
      </w:hyperlink>
      <w:r w:rsidR="00AF2386" w:rsidRPr="00AF2386">
        <w:rPr>
          <w:rFonts w:ascii="Arial" w:eastAsia="Arial" w:hAnsi="Arial" w:cs="Arial"/>
          <w:color w:val="000000"/>
          <w:lang w:eastAsia="en-CA" w:bidi="en-CA"/>
        </w:rPr>
        <w:t xml:space="preserve"> - I can analyze the causes and consequences of milestones in workers’ rights.</w:t>
      </w:r>
    </w:p>
    <w:p w14:paraId="3C3DF8C0"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07C9EF0" w14:textId="77777777" w:rsidR="00AF2386" w:rsidRPr="00AF2386" w:rsidRDefault="00000000" w:rsidP="00AF2386">
      <w:pPr>
        <w:widowControl w:val="0"/>
        <w:pBdr>
          <w:top w:val="nil"/>
          <w:left w:val="nil"/>
          <w:bottom w:val="nil"/>
          <w:right w:val="nil"/>
          <w:between w:val="nil"/>
        </w:pBdr>
        <w:rPr>
          <w:rFonts w:ascii="Arial" w:eastAsia="Arial" w:hAnsi="Arial" w:cs="Arial"/>
          <w:color w:val="000000"/>
          <w:lang w:eastAsia="en-CA" w:bidi="en-CA"/>
        </w:rPr>
      </w:pPr>
      <w:hyperlink r:id="rId10">
        <w:r w:rsidR="00AF2386" w:rsidRPr="00AF2386">
          <w:rPr>
            <w:rFonts w:ascii="Arial" w:eastAsia="Arial" w:hAnsi="Arial" w:cs="Arial"/>
            <w:color w:val="0000FF"/>
            <w:u w:val="single"/>
            <w:lang w:eastAsia="en-CA" w:bidi="en-CA"/>
          </w:rPr>
          <w:t>Personal and Social</w:t>
        </w:r>
      </w:hyperlink>
      <w:r w:rsidR="00AF2386" w:rsidRPr="00AF2386">
        <w:rPr>
          <w:rFonts w:ascii="Arial" w:eastAsia="Arial" w:hAnsi="Arial" w:cs="Arial"/>
          <w:color w:val="000000"/>
          <w:lang w:eastAsia="en-CA" w:bidi="en-CA"/>
        </w:rPr>
        <w:t xml:space="preserve"> - I can consider my personal opinions about unions and workers’ rights.</w:t>
      </w:r>
    </w:p>
    <w:p w14:paraId="37EA3814"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p>
    <w:p w14:paraId="2F761768"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First People’s Principles of Learning</w:t>
      </w:r>
    </w:p>
    <w:p w14:paraId="606CB6D6"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Learning involves generational roles and responsibilities.</w:t>
      </w:r>
    </w:p>
    <w:p w14:paraId="45AF2993" w14:textId="77777777" w:rsid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p>
    <w:p w14:paraId="26A4F11E" w14:textId="77777777" w:rsidR="00347C4F" w:rsidRPr="00AF2386" w:rsidRDefault="00347C4F" w:rsidP="00AF2386">
      <w:pPr>
        <w:widowControl w:val="0"/>
        <w:pBdr>
          <w:top w:val="nil"/>
          <w:left w:val="nil"/>
          <w:bottom w:val="nil"/>
          <w:right w:val="nil"/>
          <w:between w:val="nil"/>
        </w:pBdr>
        <w:rPr>
          <w:rFonts w:ascii="Arial" w:eastAsia="Arial" w:hAnsi="Arial" w:cs="Arial"/>
          <w:b/>
          <w:color w:val="000000"/>
          <w:lang w:eastAsia="en-CA" w:bidi="en-CA"/>
        </w:rPr>
      </w:pPr>
    </w:p>
    <w:p w14:paraId="6BDAD394"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lastRenderedPageBreak/>
        <w:t>Introduction</w:t>
      </w:r>
    </w:p>
    <w:p w14:paraId="44F3B32D"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Write the term “labour union” on the board. Below draw a T-Chart and label the sides “Advantages” and “Disadvantages”. Have students brainstorm pros and cons of unions. Have them consider both the workers’ and employers’ perspectives.</w:t>
      </w:r>
    </w:p>
    <w:p w14:paraId="542D9A17"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Show the short videos </w:t>
      </w:r>
      <w:hyperlink r:id="rId11">
        <w:r w:rsidRPr="00AF2386">
          <w:rPr>
            <w:rFonts w:ascii="Arial" w:eastAsia="Arial" w:hAnsi="Arial" w:cs="Arial"/>
            <w:color w:val="0000FF"/>
            <w:u w:val="single"/>
            <w:lang w:eastAsia="en-CA" w:bidi="en-CA"/>
          </w:rPr>
          <w:t>Thank the Unions</w:t>
        </w:r>
      </w:hyperlink>
      <w:r w:rsidRPr="00AF2386">
        <w:rPr>
          <w:rFonts w:ascii="Arial" w:eastAsia="Arial" w:hAnsi="Arial" w:cs="Arial"/>
          <w:color w:val="000000"/>
          <w:lang w:eastAsia="en-CA" w:bidi="en-CA"/>
        </w:rPr>
        <w:t xml:space="preserve"> (0:53) and </w:t>
      </w:r>
      <w:hyperlink r:id="rId12">
        <w:r w:rsidRPr="00AF2386">
          <w:rPr>
            <w:rFonts w:ascii="Arial" w:eastAsia="Arial" w:hAnsi="Arial" w:cs="Arial"/>
            <w:color w:val="0000FF"/>
            <w:u w:val="single"/>
            <w:lang w:eastAsia="en-CA" w:bidi="en-CA"/>
          </w:rPr>
          <w:t>Are Unions Useful Anymore?</w:t>
        </w:r>
      </w:hyperlink>
      <w:r w:rsidRPr="00AF2386">
        <w:rPr>
          <w:rFonts w:ascii="Arial" w:eastAsia="Arial" w:hAnsi="Arial" w:cs="Arial"/>
          <w:color w:val="000000"/>
          <w:lang w:eastAsia="en-CA" w:bidi="en-CA"/>
        </w:rPr>
        <w:t xml:space="preserve"> (1:00) from Canadian Labour Congress’s One Minute Message Contest.</w:t>
      </w:r>
    </w:p>
    <w:p w14:paraId="747D4EE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0648D900"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Pre-Assessment</w:t>
      </w:r>
    </w:p>
    <w:p w14:paraId="33B989D3"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color w:val="000000"/>
          <w:lang w:eastAsia="en-CA" w:bidi="en-CA"/>
        </w:rPr>
        <w:t xml:space="preserve">Challenge students to list ten benefits that we enjoy today because of the labour movement. </w:t>
      </w:r>
      <w:r w:rsidRPr="00AF2386">
        <w:rPr>
          <w:rFonts w:ascii="Arial" w:eastAsia="Arial" w:hAnsi="Arial" w:cs="Arial"/>
          <w:i/>
          <w:color w:val="000000"/>
          <w:lang w:eastAsia="en-CA" w:bidi="en-CA"/>
        </w:rPr>
        <w:t xml:space="preserve">(Child labour laws, minimum wage, 8 hour work day, 5 day work week, parental leave, right to refuse unsafe work, workers compensation, </w:t>
      </w:r>
      <w:proofErr w:type="spellStart"/>
      <w:r w:rsidRPr="00AF2386">
        <w:rPr>
          <w:rFonts w:ascii="Arial" w:eastAsia="Arial" w:hAnsi="Arial" w:cs="Arial"/>
          <w:i/>
          <w:color w:val="000000"/>
          <w:lang w:eastAsia="en-CA" w:bidi="en-CA"/>
        </w:rPr>
        <w:t>medicare</w:t>
      </w:r>
      <w:proofErr w:type="spellEnd"/>
      <w:r w:rsidRPr="00AF2386">
        <w:rPr>
          <w:rFonts w:ascii="Arial" w:eastAsia="Arial" w:hAnsi="Arial" w:cs="Arial"/>
          <w:i/>
          <w:color w:val="000000"/>
          <w:lang w:eastAsia="en-CA" w:bidi="en-CA"/>
        </w:rPr>
        <w:t>, health &amp; safety, lunch breaks, paid vacation, the weekend, social security, pensions, whistle blower protection, privacy rights…)</w:t>
      </w:r>
    </w:p>
    <w:p w14:paraId="6FE93FA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23C38B1"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Interactive Learning Activities</w:t>
      </w:r>
    </w:p>
    <w:p w14:paraId="3B57D9B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Part 1: Unions and Workers’ Rights</w:t>
      </w:r>
    </w:p>
    <w:p w14:paraId="3447D4D0"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Have students brainstorm what they know </w:t>
      </w:r>
      <w:r w:rsidRPr="00AF2386">
        <w:rPr>
          <w:rFonts w:ascii="Arial" w:eastAsia="Arial" w:hAnsi="Arial" w:cs="Arial"/>
          <w:color w:val="000000"/>
          <w:highlight w:val="white"/>
          <w:lang w:eastAsia="en-CA" w:bidi="en-CA"/>
        </w:rPr>
        <w:t>about workers’ rights. Do they know of any workplace issues? If so, why are these particular problems important?</w:t>
      </w:r>
    </w:p>
    <w:p w14:paraId="42BC0428"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Provide each student with a copy of the handout “Workers’ Rights: Where Do You Stand?”. Have them respond to each statement based on their personal opinion and knowledge of workers’ rights.</w:t>
      </w:r>
    </w:p>
    <w:p w14:paraId="41F84F25"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Explain that Madeleine Parent was a union organizer and social activist. Over the course of her life, she fought for better working conditions for workers in Canada.</w:t>
      </w:r>
    </w:p>
    <w:p w14:paraId="6E010565" w14:textId="77777777" w:rsidR="00AF2386" w:rsidRPr="00AF2386" w:rsidRDefault="00AF2386" w:rsidP="00AF2386">
      <w:pPr>
        <w:widowControl w:val="0"/>
        <w:pBdr>
          <w:top w:val="nil"/>
          <w:left w:val="nil"/>
          <w:bottom w:val="nil"/>
          <w:right w:val="nil"/>
          <w:between w:val="nil"/>
        </w:pBdr>
        <w:ind w:left="720"/>
        <w:rPr>
          <w:rFonts w:ascii="Arial" w:eastAsia="Arial" w:hAnsi="Arial" w:cs="Arial"/>
          <w:color w:val="000000"/>
          <w:lang w:eastAsia="en-CA" w:bidi="en-CA"/>
        </w:rPr>
      </w:pPr>
      <w:r w:rsidRPr="00AF2386">
        <w:rPr>
          <w:rFonts w:ascii="Arial" w:eastAsia="Arial" w:hAnsi="Arial" w:cs="Arial"/>
          <w:color w:val="000000"/>
          <w:lang w:eastAsia="en-CA" w:bidi="en-CA"/>
        </w:rPr>
        <w:t>She addressed issues such as long working hours, unsafe conditions, and equal pay.</w:t>
      </w:r>
    </w:p>
    <w:p w14:paraId="3838F46B"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Provide students with access to </w:t>
      </w:r>
      <w:r w:rsidRPr="00AF2386">
        <w:rPr>
          <w:rFonts w:ascii="Arial" w:eastAsia="Arial" w:hAnsi="Arial" w:cs="Arial"/>
          <w:i/>
          <w:color w:val="000000"/>
          <w:lang w:eastAsia="en-CA" w:bidi="en-CA"/>
        </w:rPr>
        <w:t>Canada’s History</w:t>
      </w:r>
      <w:r w:rsidRPr="00AF2386">
        <w:rPr>
          <w:rFonts w:ascii="Arial" w:eastAsia="Arial" w:hAnsi="Arial" w:cs="Arial"/>
          <w:color w:val="000000"/>
          <w:lang w:eastAsia="en-CA" w:bidi="en-CA"/>
        </w:rPr>
        <w:t xml:space="preserve"> comic </w:t>
      </w:r>
      <w:hyperlink r:id="rId13">
        <w:r w:rsidRPr="00AF2386">
          <w:rPr>
            <w:rFonts w:ascii="Arial" w:eastAsia="Arial" w:hAnsi="Arial" w:cs="Arial"/>
            <w:color w:val="0000FF"/>
            <w:u w:val="single"/>
            <w:lang w:eastAsia="en-CA" w:bidi="en-CA"/>
          </w:rPr>
          <w:t>Fighting for Fairness</w:t>
        </w:r>
      </w:hyperlink>
      <w:r w:rsidRPr="00AF2386">
        <w:rPr>
          <w:rFonts w:ascii="Arial" w:eastAsia="Arial" w:hAnsi="Arial" w:cs="Arial"/>
          <w:color w:val="000000"/>
          <w:lang w:eastAsia="en-CA" w:bidi="en-CA"/>
        </w:rPr>
        <w:t xml:space="preserve"> and time to read and discuss the comic with a partner.</w:t>
      </w:r>
    </w:p>
    <w:p w14:paraId="7C05891B" w14:textId="77777777" w:rsidR="00AF2386" w:rsidRPr="00AF2386" w:rsidRDefault="00AF2386" w:rsidP="00AF2386">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Then provide each student with a copy of the handout “Workers’ Rights: Where Did She Stand?” Have students read each statement and circle the response that reflects Madeleine Parent’s perspective on workers’ rights. Students should refer back to the comic to gather evidence for their responses. </w:t>
      </w:r>
    </w:p>
    <w:p w14:paraId="7B69C1A6"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336EC6D"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Part 2: Milestones in Workers’ Rights</w:t>
      </w:r>
    </w:p>
    <w:p w14:paraId="0D18D377" w14:textId="77777777" w:rsidR="00AF2386" w:rsidRPr="00AF2386" w:rsidRDefault="00AF2386" w:rsidP="00AF2386">
      <w:pPr>
        <w:widowControl w:val="0"/>
        <w:numPr>
          <w:ilvl w:val="0"/>
          <w:numId w:val="3"/>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Provide students with access to the Canadian Labour Congress’s </w:t>
      </w:r>
      <w:hyperlink r:id="rId14">
        <w:r w:rsidRPr="00AF2386">
          <w:rPr>
            <w:rFonts w:ascii="Arial" w:eastAsia="Arial" w:hAnsi="Arial" w:cs="Arial"/>
            <w:color w:val="0000FF"/>
            <w:u w:val="single"/>
            <w:lang w:eastAsia="en-CA" w:bidi="en-CA"/>
          </w:rPr>
          <w:t>History of Labour in Canada</w:t>
        </w:r>
      </w:hyperlink>
      <w:r w:rsidRPr="00AF2386">
        <w:rPr>
          <w:rFonts w:ascii="Arial" w:eastAsia="Arial" w:hAnsi="Arial" w:cs="Arial"/>
          <w:color w:val="000000"/>
          <w:lang w:eastAsia="en-CA" w:bidi="en-CA"/>
        </w:rPr>
        <w:t xml:space="preserve"> and the handout “Workers’ Rights: Causes and Consequences”.</w:t>
      </w:r>
    </w:p>
    <w:p w14:paraId="0C7522BF" w14:textId="77777777" w:rsidR="00AF2386" w:rsidRPr="00AF2386" w:rsidRDefault="00AF2386" w:rsidP="00AF2386">
      <w:pPr>
        <w:widowControl w:val="0"/>
        <w:numPr>
          <w:ilvl w:val="0"/>
          <w:numId w:val="3"/>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Have students work with a partner to determine the causes and consequences of each milestone.</w:t>
      </w:r>
    </w:p>
    <w:p w14:paraId="04C2BACE" w14:textId="05A7C574" w:rsidR="00AF2386" w:rsidRPr="00AF2386" w:rsidRDefault="00AF2386" w:rsidP="00AF2386">
      <w:pPr>
        <w:widowControl w:val="0"/>
        <w:numPr>
          <w:ilvl w:val="0"/>
          <w:numId w:val="3"/>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Lead a discussion using the </w:t>
      </w:r>
      <w:hyperlink r:id="rId15">
        <w:r w:rsidRPr="00AF2386">
          <w:rPr>
            <w:rFonts w:ascii="Arial" w:eastAsia="Arial" w:hAnsi="Arial" w:cs="Arial"/>
            <w:color w:val="0000FF"/>
            <w:u w:val="single"/>
            <w:lang w:eastAsia="en-CA" w:bidi="en-CA"/>
          </w:rPr>
          <w:t>Think Pai</w:t>
        </w:r>
        <w:r w:rsidRPr="00AF2386">
          <w:rPr>
            <w:rFonts w:ascii="Arial" w:eastAsia="Arial" w:hAnsi="Arial" w:cs="Arial"/>
            <w:color w:val="0000FF"/>
            <w:u w:val="single"/>
            <w:lang w:eastAsia="en-CA" w:bidi="en-CA"/>
          </w:rPr>
          <w:t>r</w:t>
        </w:r>
        <w:r w:rsidRPr="00AF2386">
          <w:rPr>
            <w:rFonts w:ascii="Arial" w:eastAsia="Arial" w:hAnsi="Arial" w:cs="Arial"/>
            <w:color w:val="0000FF"/>
            <w:u w:val="single"/>
            <w:lang w:eastAsia="en-CA" w:bidi="en-CA"/>
          </w:rPr>
          <w:t xml:space="preserve"> Share</w:t>
        </w:r>
      </w:hyperlink>
      <w:r w:rsidRPr="00AF2386">
        <w:rPr>
          <w:rFonts w:ascii="Arial" w:eastAsia="Arial" w:hAnsi="Arial" w:cs="Arial"/>
          <w:color w:val="000000"/>
          <w:lang w:eastAsia="en-CA" w:bidi="en-CA"/>
        </w:rPr>
        <w:t xml:space="preserve"> strategy:</w:t>
      </w:r>
    </w:p>
    <w:p w14:paraId="3D8513E7" w14:textId="77777777" w:rsidR="00AF2386" w:rsidRPr="00AF2386" w:rsidRDefault="00AF2386" w:rsidP="00AF2386">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What was the most significant milestone? </w:t>
      </w:r>
    </w:p>
    <w:p w14:paraId="35595F0F" w14:textId="77777777" w:rsidR="00AF2386" w:rsidRPr="00AF2386" w:rsidRDefault="00AF2386" w:rsidP="00AF2386">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 xml:space="preserve">Who continues to benefit from this change? </w:t>
      </w:r>
    </w:p>
    <w:p w14:paraId="40A089A2" w14:textId="77777777" w:rsidR="00AF2386" w:rsidRPr="00AF2386" w:rsidRDefault="00AF2386" w:rsidP="00AF2386">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How would Canada be different if this had not been achieved?</w:t>
      </w:r>
    </w:p>
    <w:p w14:paraId="69CCD4C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720AE633"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Post-Assessment</w:t>
      </w:r>
    </w:p>
    <w:p w14:paraId="272E168F" w14:textId="77777777" w:rsidR="00AF2386" w:rsidRPr="00AF2386" w:rsidRDefault="00AF2386" w:rsidP="00AF2386">
      <w:pPr>
        <w:widowControl w:val="0"/>
        <w:numPr>
          <w:ilvl w:val="0"/>
          <w:numId w:val="2"/>
        </w:numPr>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color w:val="000000"/>
          <w:lang w:eastAsia="en-CA" w:bidi="en-CA"/>
        </w:rPr>
        <w:t>Reflection: How have unions and the labour movement contributed to social justice in Canada?</w:t>
      </w:r>
    </w:p>
    <w:p w14:paraId="2E24324F"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p>
    <w:p w14:paraId="3DAAC9AE"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Extension Activities</w:t>
      </w:r>
    </w:p>
    <w:p w14:paraId="5C07EEE7" w14:textId="77777777" w:rsidR="00AF2386" w:rsidRPr="00AF2386" w:rsidRDefault="00AF2386" w:rsidP="00AF2386">
      <w:pPr>
        <w:widowControl w:val="0"/>
        <w:numPr>
          <w:ilvl w:val="0"/>
          <w:numId w:val="1"/>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Explain that Canadians celebrate Labour Day on the first Monday in September. For many it feels like the last day of summer because school usually begins the next day. But why do we celebrate Labour Day? What is it about and why did it begin?</w:t>
      </w:r>
    </w:p>
    <w:p w14:paraId="3764F3D4" w14:textId="77777777" w:rsidR="00AF2386" w:rsidRPr="00AF2386" w:rsidRDefault="00AF2386" w:rsidP="00AF2386">
      <w:pPr>
        <w:widowControl w:val="0"/>
        <w:numPr>
          <w:ilvl w:val="0"/>
          <w:numId w:val="1"/>
        </w:numPr>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lastRenderedPageBreak/>
        <w:t xml:space="preserve">Have students read the article </w:t>
      </w:r>
      <w:hyperlink r:id="rId16">
        <w:r w:rsidRPr="00AF2386">
          <w:rPr>
            <w:rFonts w:ascii="Arial" w:eastAsia="Arial" w:hAnsi="Arial" w:cs="Arial"/>
            <w:color w:val="0000FF"/>
            <w:u w:val="single"/>
            <w:lang w:eastAsia="en-CA" w:bidi="en-CA"/>
          </w:rPr>
          <w:t>The First Labour Day</w:t>
        </w:r>
      </w:hyperlink>
      <w:r w:rsidRPr="00AF2386">
        <w:rPr>
          <w:rFonts w:ascii="Arial" w:eastAsia="Arial" w:hAnsi="Arial" w:cs="Arial"/>
          <w:color w:val="000000"/>
          <w:lang w:eastAsia="en-CA" w:bidi="en-CA"/>
        </w:rPr>
        <w:t xml:space="preserve"> from </w:t>
      </w:r>
      <w:r w:rsidRPr="00AF2386">
        <w:rPr>
          <w:rFonts w:ascii="Arial" w:eastAsia="Arial" w:hAnsi="Arial" w:cs="Arial"/>
          <w:i/>
          <w:color w:val="000000"/>
          <w:lang w:eastAsia="en-CA" w:bidi="en-CA"/>
        </w:rPr>
        <w:t>Canada’s History</w:t>
      </w:r>
      <w:r w:rsidRPr="00AF2386">
        <w:rPr>
          <w:rFonts w:ascii="Arial" w:eastAsia="Arial" w:hAnsi="Arial" w:cs="Arial"/>
          <w:color w:val="000000"/>
          <w:lang w:eastAsia="en-CA" w:bidi="en-CA"/>
        </w:rPr>
        <w:t xml:space="preserve"> and then summarize the article using the </w:t>
      </w:r>
      <w:hyperlink r:id="rId17">
        <w:r w:rsidRPr="00AF2386">
          <w:rPr>
            <w:rFonts w:ascii="Arial" w:eastAsia="Arial" w:hAnsi="Arial" w:cs="Arial"/>
            <w:color w:val="0000FF"/>
            <w:u w:val="single"/>
            <w:lang w:eastAsia="en-CA" w:bidi="en-CA"/>
          </w:rPr>
          <w:t>5Ws + H</w:t>
        </w:r>
      </w:hyperlink>
      <w:r w:rsidRPr="00AF2386">
        <w:rPr>
          <w:rFonts w:ascii="Arial" w:eastAsia="Arial" w:hAnsi="Arial" w:cs="Arial"/>
          <w:color w:val="000000"/>
          <w:lang w:eastAsia="en-CA" w:bidi="en-CA"/>
        </w:rPr>
        <w:t xml:space="preserve"> questions.</w:t>
      </w:r>
    </w:p>
    <w:p w14:paraId="36EAD2AD"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9A0F556"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p>
    <w:p w14:paraId="5EF0D0D0"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bCs/>
          <w:color w:val="000000"/>
          <w:lang w:eastAsia="en-CA" w:bidi="en-CA"/>
        </w:rPr>
        <w:t xml:space="preserve">Additional References </w:t>
      </w:r>
    </w:p>
    <w:p w14:paraId="57879CF8" w14:textId="77777777" w:rsidR="00AF2386" w:rsidRPr="00AF2386" w:rsidRDefault="00AF2386" w:rsidP="00AF2386">
      <w:pPr>
        <w:widowControl w:val="0"/>
        <w:rPr>
          <w:rFonts w:ascii="Arial" w:eastAsia="Arial" w:hAnsi="Arial" w:cs="Arial"/>
          <w:lang w:eastAsia="en-CA" w:bidi="en-CA"/>
        </w:rPr>
      </w:pPr>
    </w:p>
    <w:p w14:paraId="089DB508"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“9 Times Canada’s Labour Movement Made History and Shaped the Country We Live in Today.” 2017. </w:t>
      </w:r>
      <w:r w:rsidRPr="00AF2386">
        <w:rPr>
          <w:rFonts w:ascii="Arial" w:eastAsia="Arial" w:hAnsi="Arial" w:cs="Arial"/>
          <w:i/>
          <w:iCs/>
          <w:lang w:eastAsia="en-CA" w:bidi="en-CA"/>
        </w:rPr>
        <w:t>Press Progress</w:t>
      </w:r>
      <w:r w:rsidRPr="00AF2386">
        <w:rPr>
          <w:rFonts w:ascii="Arial" w:eastAsia="Arial" w:hAnsi="Arial" w:cs="Arial"/>
          <w:lang w:eastAsia="en-CA" w:bidi="en-CA"/>
        </w:rPr>
        <w:t xml:space="preserve">. </w:t>
      </w:r>
      <w:hyperlink r:id="rId18">
        <w:r w:rsidRPr="00AF2386">
          <w:rPr>
            <w:rFonts w:ascii="Arial" w:eastAsia="Arial" w:hAnsi="Arial" w:cs="Arial"/>
            <w:color w:val="0000FF"/>
            <w:u w:val="single"/>
            <w:lang w:eastAsia="en-CA" w:bidi="en-CA"/>
          </w:rPr>
          <w:t>https://pressprogress.ca/9_times_canada_labour_movement_made_history_and_shaped_the_country_we_live_in_today/</w:t>
        </w:r>
      </w:hyperlink>
    </w:p>
    <w:p w14:paraId="2536ACB4"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 </w:t>
      </w:r>
    </w:p>
    <w:p w14:paraId="3D8C4317"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“A Brief History of Labour Day and Workers' Safety &amp; Rights in Canada.” 2021. Safety Line. </w:t>
      </w:r>
      <w:hyperlink r:id="rId19">
        <w:r w:rsidRPr="00AF2386">
          <w:rPr>
            <w:rFonts w:ascii="Arial" w:eastAsia="Arial" w:hAnsi="Arial" w:cs="Arial"/>
            <w:color w:val="0000FF"/>
            <w:u w:val="single"/>
            <w:lang w:eastAsia="en-CA" w:bidi="en-CA"/>
          </w:rPr>
          <w:t>https://safetylineloneworker.com/blog/a-brief-history-of-labour-day-and-workers-safety-rights</w:t>
        </w:r>
      </w:hyperlink>
    </w:p>
    <w:p w14:paraId="48F6B10E"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 </w:t>
      </w:r>
    </w:p>
    <w:p w14:paraId="3AF34EE9"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Canada. 2020. “Young Workers.” </w:t>
      </w:r>
      <w:r w:rsidRPr="00AF2386">
        <w:rPr>
          <w:rFonts w:ascii="Arial" w:eastAsia="Arial" w:hAnsi="Arial" w:cs="Arial"/>
          <w:i/>
          <w:iCs/>
          <w:lang w:eastAsia="en-CA" w:bidi="en-CA"/>
        </w:rPr>
        <w:t>Canadian Centre for Occupational Health and Safety</w:t>
      </w:r>
      <w:r w:rsidRPr="00AF2386">
        <w:rPr>
          <w:rFonts w:ascii="Arial" w:eastAsia="Arial" w:hAnsi="Arial" w:cs="Arial"/>
          <w:lang w:eastAsia="en-CA" w:bidi="en-CA"/>
        </w:rPr>
        <w:t xml:space="preserve">. </w:t>
      </w:r>
      <w:hyperlink r:id="rId20">
        <w:r w:rsidRPr="00AF2386">
          <w:rPr>
            <w:rFonts w:ascii="Arial" w:eastAsia="Arial" w:hAnsi="Arial" w:cs="Arial"/>
            <w:color w:val="0000FF"/>
            <w:u w:val="single"/>
            <w:lang w:eastAsia="en-CA" w:bidi="en-CA"/>
          </w:rPr>
          <w:t>https://www.ccohs.ca/youngworkers/</w:t>
        </w:r>
      </w:hyperlink>
    </w:p>
    <w:p w14:paraId="23271EE8"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 </w:t>
      </w:r>
    </w:p>
    <w:p w14:paraId="2ED97117" w14:textId="77777777" w:rsidR="00AF2386" w:rsidRPr="00133281" w:rsidRDefault="00AF2386" w:rsidP="00AF2386">
      <w:pPr>
        <w:widowControl w:val="0"/>
        <w:rPr>
          <w:rFonts w:ascii="Bell MT" w:eastAsia="Bell MT" w:hAnsi="Bell MT" w:cs="Bell MT"/>
          <w:sz w:val="22"/>
          <w:szCs w:val="22"/>
          <w:lang w:val="es-ES" w:eastAsia="en-CA" w:bidi="en-CA"/>
        </w:rPr>
      </w:pPr>
      <w:r w:rsidRPr="00AF2386">
        <w:rPr>
          <w:rFonts w:ascii="Arial" w:eastAsia="Arial" w:hAnsi="Arial" w:cs="Arial"/>
          <w:lang w:eastAsia="en-CA" w:bidi="en-CA"/>
        </w:rPr>
        <w:t xml:space="preserve">“Canada History Week 2019: The Winnipeg General Strike.” </w:t>
      </w:r>
      <w:r w:rsidRPr="00133281">
        <w:rPr>
          <w:rFonts w:ascii="Arial" w:eastAsia="Arial" w:hAnsi="Arial" w:cs="Arial"/>
          <w:lang w:val="es-ES" w:eastAsia="en-CA" w:bidi="en-CA"/>
        </w:rPr>
        <w:t xml:space="preserve">2019. </w:t>
      </w:r>
      <w:proofErr w:type="spellStart"/>
      <w:r w:rsidRPr="00133281">
        <w:rPr>
          <w:rFonts w:ascii="Arial" w:eastAsia="Arial" w:hAnsi="Arial" w:cs="Arial"/>
          <w:i/>
          <w:iCs/>
          <w:lang w:val="es-ES" w:eastAsia="en-CA" w:bidi="en-CA"/>
        </w:rPr>
        <w:t>Historica</w:t>
      </w:r>
      <w:proofErr w:type="spellEnd"/>
      <w:r w:rsidRPr="00133281">
        <w:rPr>
          <w:rFonts w:ascii="Arial" w:eastAsia="Arial" w:hAnsi="Arial" w:cs="Arial"/>
          <w:i/>
          <w:iCs/>
          <w:lang w:val="es-ES" w:eastAsia="en-CA" w:bidi="en-CA"/>
        </w:rPr>
        <w:t xml:space="preserve"> </w:t>
      </w:r>
      <w:proofErr w:type="spellStart"/>
      <w:r w:rsidRPr="00133281">
        <w:rPr>
          <w:rFonts w:ascii="Arial" w:eastAsia="Arial" w:hAnsi="Arial" w:cs="Arial"/>
          <w:i/>
          <w:iCs/>
          <w:lang w:val="es-ES" w:eastAsia="en-CA" w:bidi="en-CA"/>
        </w:rPr>
        <w:t>Canada</w:t>
      </w:r>
      <w:proofErr w:type="spellEnd"/>
      <w:r w:rsidRPr="00133281">
        <w:rPr>
          <w:rFonts w:ascii="Arial" w:eastAsia="Arial" w:hAnsi="Arial" w:cs="Arial"/>
          <w:lang w:val="es-ES" w:eastAsia="en-CA" w:bidi="en-CA"/>
        </w:rPr>
        <w:t xml:space="preserve">. </w:t>
      </w:r>
      <w:hyperlink r:id="rId21">
        <w:r w:rsidRPr="00133281">
          <w:rPr>
            <w:rFonts w:ascii="Arial" w:eastAsia="Arial" w:hAnsi="Arial" w:cs="Arial"/>
            <w:color w:val="0000FF"/>
            <w:u w:val="single"/>
            <w:lang w:val="es-ES" w:eastAsia="en-CA" w:bidi="en-CA"/>
          </w:rPr>
          <w:t>https://www.youtube.com/watch?v=YRF5pXVtbDc&amp;t=53s</w:t>
        </w:r>
      </w:hyperlink>
    </w:p>
    <w:p w14:paraId="66D44BC8" w14:textId="77777777" w:rsidR="00AF2386" w:rsidRPr="00133281" w:rsidRDefault="00AF2386" w:rsidP="00AF2386">
      <w:pPr>
        <w:widowControl w:val="0"/>
        <w:rPr>
          <w:rFonts w:ascii="Bell MT" w:eastAsia="Bell MT" w:hAnsi="Bell MT" w:cs="Bell MT"/>
          <w:sz w:val="22"/>
          <w:szCs w:val="22"/>
          <w:lang w:val="es-ES" w:eastAsia="en-CA" w:bidi="en-CA"/>
        </w:rPr>
      </w:pPr>
      <w:r w:rsidRPr="00133281">
        <w:rPr>
          <w:rFonts w:ascii="Arial" w:eastAsia="Arial" w:hAnsi="Arial" w:cs="Arial"/>
          <w:lang w:val="es-ES" w:eastAsia="en-CA" w:bidi="en-CA"/>
        </w:rPr>
        <w:t xml:space="preserve"> </w:t>
      </w:r>
    </w:p>
    <w:p w14:paraId="796C1BFB"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Canadian Labour Congress. 2021. </w:t>
      </w:r>
      <w:r w:rsidRPr="00AF2386">
        <w:rPr>
          <w:rFonts w:ascii="Arial" w:eastAsia="Arial" w:hAnsi="Arial" w:cs="Arial"/>
          <w:i/>
          <w:iCs/>
          <w:lang w:eastAsia="en-CA" w:bidi="en-CA"/>
        </w:rPr>
        <w:t>Canadian Labour Congress</w:t>
      </w:r>
      <w:r w:rsidRPr="00AF2386">
        <w:rPr>
          <w:rFonts w:ascii="Arial" w:eastAsia="Arial" w:hAnsi="Arial" w:cs="Arial"/>
          <w:lang w:eastAsia="en-CA" w:bidi="en-CA"/>
        </w:rPr>
        <w:t xml:space="preserve">.  </w:t>
      </w:r>
      <w:hyperlink r:id="rId22">
        <w:r w:rsidRPr="00AF2386">
          <w:rPr>
            <w:rFonts w:ascii="Arial" w:eastAsia="Arial" w:hAnsi="Arial" w:cs="Arial"/>
            <w:color w:val="0000FF"/>
            <w:u w:val="single"/>
            <w:lang w:eastAsia="en-CA" w:bidi="en-CA"/>
          </w:rPr>
          <w:t>https://canadianlabour.ca/</w:t>
        </w:r>
      </w:hyperlink>
    </w:p>
    <w:p w14:paraId="437A74B4"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FF"/>
          <w:u w:val="single"/>
          <w:lang w:eastAsia="en-CA" w:bidi="en-CA"/>
        </w:rPr>
        <w:t xml:space="preserve"> </w:t>
      </w:r>
    </w:p>
    <w:p w14:paraId="4BDBF56E"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“Canadian Labour History”. [n.d.] </w:t>
      </w:r>
      <w:r w:rsidRPr="00AF2386">
        <w:rPr>
          <w:rFonts w:ascii="Arial" w:eastAsia="Arial" w:hAnsi="Arial" w:cs="Arial"/>
          <w:i/>
          <w:iCs/>
          <w:lang w:eastAsia="en-CA" w:bidi="en-CA"/>
        </w:rPr>
        <w:t>Canadian Museum of History</w:t>
      </w:r>
      <w:r w:rsidRPr="00AF2386">
        <w:rPr>
          <w:rFonts w:ascii="Arial" w:eastAsia="Arial" w:hAnsi="Arial" w:cs="Arial"/>
          <w:lang w:eastAsia="en-CA" w:bidi="en-CA"/>
        </w:rPr>
        <w:t xml:space="preserve">. </w:t>
      </w:r>
      <w:hyperlink r:id="rId23">
        <w:r w:rsidRPr="00AF2386">
          <w:rPr>
            <w:rFonts w:ascii="Arial" w:eastAsia="Arial" w:hAnsi="Arial" w:cs="Arial"/>
            <w:color w:val="0000FF"/>
            <w:u w:val="single"/>
            <w:lang w:eastAsia="en-CA" w:bidi="en-CA"/>
          </w:rPr>
          <w:t>https://www.historymuseum.ca/cmc/exhibitions/hist/labour/lab01e.html</w:t>
        </w:r>
      </w:hyperlink>
    </w:p>
    <w:p w14:paraId="50636735"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FF"/>
          <w:u w:val="single"/>
          <w:lang w:eastAsia="en-CA" w:bidi="en-CA"/>
        </w:rPr>
        <w:t xml:space="preserve"> </w:t>
      </w:r>
    </w:p>
    <w:p w14:paraId="107B4BD3"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00"/>
          <w:lang w:eastAsia="en-CA" w:bidi="en-CA"/>
        </w:rPr>
        <w:t xml:space="preserve">“History and Development of Unions in Canada.” 2017. </w:t>
      </w:r>
      <w:r w:rsidRPr="00AF2386">
        <w:rPr>
          <w:rFonts w:ascii="Arial" w:eastAsia="Arial" w:hAnsi="Arial" w:cs="Arial"/>
          <w:i/>
          <w:iCs/>
          <w:color w:val="000000"/>
          <w:lang w:eastAsia="en-CA" w:bidi="en-CA"/>
        </w:rPr>
        <w:t>Canadian Legal FAQs</w:t>
      </w:r>
      <w:r w:rsidRPr="00AF2386">
        <w:rPr>
          <w:rFonts w:ascii="Arial" w:eastAsia="Arial" w:hAnsi="Arial" w:cs="Arial"/>
          <w:color w:val="000000"/>
          <w:lang w:eastAsia="en-CA" w:bidi="en-CA"/>
        </w:rPr>
        <w:t xml:space="preserve">. The Centre for Public Legal Education Alberta. </w:t>
      </w:r>
    </w:p>
    <w:p w14:paraId="6518A2E2" w14:textId="77777777" w:rsidR="00AF2386" w:rsidRPr="00AF2386" w:rsidRDefault="00000000" w:rsidP="00AF2386">
      <w:pPr>
        <w:widowControl w:val="0"/>
        <w:rPr>
          <w:rFonts w:ascii="Bell MT" w:eastAsia="Bell MT" w:hAnsi="Bell MT" w:cs="Bell MT"/>
          <w:sz w:val="22"/>
          <w:szCs w:val="22"/>
          <w:lang w:eastAsia="en-CA" w:bidi="en-CA"/>
        </w:rPr>
      </w:pPr>
      <w:hyperlink r:id="rId24">
        <w:r w:rsidR="00AF2386" w:rsidRPr="00AF2386">
          <w:rPr>
            <w:rFonts w:ascii="Arial" w:eastAsia="Arial" w:hAnsi="Arial" w:cs="Arial"/>
            <w:color w:val="0000FF"/>
            <w:u w:val="single"/>
            <w:lang w:eastAsia="en-CA" w:bidi="en-CA"/>
          </w:rPr>
          <w:t>https://www.law-faqs.org/national-faqs/history-and-development-of-unions-in-canada/</w:t>
        </w:r>
      </w:hyperlink>
    </w:p>
    <w:p w14:paraId="7D2DB202"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FF"/>
          <w:u w:val="single"/>
          <w:lang w:eastAsia="en-CA" w:bidi="en-CA"/>
        </w:rPr>
        <w:t xml:space="preserve"> </w:t>
      </w:r>
    </w:p>
    <w:p w14:paraId="5D12E4DF"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“History of Labour in Canada.” 2015. </w:t>
      </w:r>
      <w:r w:rsidRPr="00AF2386">
        <w:rPr>
          <w:rFonts w:ascii="Arial" w:eastAsia="Arial" w:hAnsi="Arial" w:cs="Arial"/>
          <w:i/>
          <w:iCs/>
          <w:lang w:eastAsia="en-CA" w:bidi="en-CA"/>
        </w:rPr>
        <w:t xml:space="preserve">Canadian Labour Congress. </w:t>
      </w:r>
      <w:hyperlink r:id="rId25">
        <w:r w:rsidRPr="00AF2386">
          <w:rPr>
            <w:rFonts w:ascii="Arial" w:eastAsia="Arial" w:hAnsi="Arial" w:cs="Arial"/>
            <w:color w:val="0000FF"/>
            <w:u w:val="single"/>
            <w:lang w:eastAsia="en-CA" w:bidi="en-CA"/>
          </w:rPr>
          <w:t>https://canadianlabour.ca/uncategorized/why-unions-history-labour-canada/</w:t>
        </w:r>
      </w:hyperlink>
    </w:p>
    <w:p w14:paraId="38E31973"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 </w:t>
      </w:r>
    </w:p>
    <w:p w14:paraId="7B5433D4"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“Labour Movement.” 2021. </w:t>
      </w:r>
      <w:r w:rsidRPr="00AF2386">
        <w:rPr>
          <w:rFonts w:ascii="Arial" w:eastAsia="Arial" w:hAnsi="Arial" w:cs="Arial"/>
          <w:i/>
          <w:iCs/>
          <w:lang w:eastAsia="en-CA" w:bidi="en-CA"/>
        </w:rPr>
        <w:t>History of Social Change</w:t>
      </w:r>
      <w:r w:rsidRPr="00AF2386">
        <w:rPr>
          <w:rFonts w:ascii="Arial" w:eastAsia="Arial" w:hAnsi="Arial" w:cs="Arial"/>
          <w:lang w:eastAsia="en-CA" w:bidi="en-CA"/>
        </w:rPr>
        <w:t xml:space="preserve">. </w:t>
      </w:r>
    </w:p>
    <w:p w14:paraId="68555129" w14:textId="77777777" w:rsidR="00AF2386" w:rsidRPr="00AF2386" w:rsidRDefault="00000000" w:rsidP="00AF2386">
      <w:pPr>
        <w:widowControl w:val="0"/>
        <w:rPr>
          <w:rFonts w:ascii="Bell MT" w:eastAsia="Bell MT" w:hAnsi="Bell MT" w:cs="Bell MT"/>
          <w:sz w:val="22"/>
          <w:szCs w:val="22"/>
          <w:lang w:eastAsia="en-CA" w:bidi="en-CA"/>
        </w:rPr>
      </w:pPr>
      <w:hyperlink r:id="rId26">
        <w:r w:rsidR="00AF2386" w:rsidRPr="00AF2386">
          <w:rPr>
            <w:rFonts w:ascii="Arial" w:eastAsia="Arial" w:hAnsi="Arial" w:cs="Arial"/>
            <w:color w:val="0000FF"/>
            <w:u w:val="single"/>
            <w:lang w:eastAsia="en-CA" w:bidi="en-CA"/>
          </w:rPr>
          <w:t>http://historyofsocialchange.ca/stories/labour-movement/</w:t>
        </w:r>
      </w:hyperlink>
    </w:p>
    <w:p w14:paraId="2C17898E"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lang w:eastAsia="en-CA" w:bidi="en-CA"/>
        </w:rPr>
        <w:t xml:space="preserve"> </w:t>
      </w:r>
    </w:p>
    <w:p w14:paraId="1E04E980"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00"/>
          <w:lang w:eastAsia="en-CA" w:bidi="en-CA"/>
        </w:rPr>
        <w:t xml:space="preserve">Rouillard, J., Frank, D., Palmer, B.D. and McCallum, T. 2015. “Working-Class History.”  </w:t>
      </w:r>
      <w:r w:rsidRPr="00AF2386">
        <w:rPr>
          <w:rFonts w:ascii="Arial" w:eastAsia="Arial" w:hAnsi="Arial" w:cs="Arial"/>
          <w:i/>
          <w:iCs/>
          <w:color w:val="000000"/>
          <w:lang w:eastAsia="en-CA" w:bidi="en-CA"/>
        </w:rPr>
        <w:t>The Canadian Encyclopedia</w:t>
      </w:r>
      <w:r w:rsidRPr="00AF2386">
        <w:rPr>
          <w:rFonts w:ascii="Arial" w:eastAsia="Arial" w:hAnsi="Arial" w:cs="Arial"/>
          <w:color w:val="000000"/>
          <w:lang w:eastAsia="en-CA" w:bidi="en-CA"/>
        </w:rPr>
        <w:t xml:space="preserve">. </w:t>
      </w:r>
      <w:hyperlink r:id="rId27">
        <w:r w:rsidRPr="00AF2386">
          <w:rPr>
            <w:rFonts w:ascii="Arial" w:eastAsia="Arial" w:hAnsi="Arial" w:cs="Arial"/>
            <w:color w:val="0000FF"/>
            <w:u w:val="single"/>
            <w:lang w:eastAsia="en-CA" w:bidi="en-CA"/>
          </w:rPr>
          <w:t>https://www.thecanadianencyclopedia.ca/en/article/working-class-history</w:t>
        </w:r>
      </w:hyperlink>
      <w:r w:rsidRPr="00AF2386">
        <w:rPr>
          <w:rFonts w:ascii="Arial" w:eastAsia="Arial" w:hAnsi="Arial" w:cs="Arial"/>
          <w:color w:val="000000"/>
          <w:lang w:eastAsia="en-CA" w:bidi="en-CA"/>
        </w:rPr>
        <w:t xml:space="preserve"> </w:t>
      </w:r>
    </w:p>
    <w:p w14:paraId="3D7E8FF8"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00"/>
          <w:lang w:eastAsia="en-CA" w:bidi="en-CA"/>
        </w:rPr>
        <w:t xml:space="preserve"> </w:t>
      </w:r>
    </w:p>
    <w:p w14:paraId="3B65E6F9" w14:textId="77777777" w:rsidR="00AF2386" w:rsidRPr="00AF2386" w:rsidRDefault="00AF2386" w:rsidP="00AF2386">
      <w:pPr>
        <w:widowControl w:val="0"/>
        <w:rPr>
          <w:rFonts w:ascii="Bell MT" w:eastAsia="Bell MT" w:hAnsi="Bell MT" w:cs="Bell MT"/>
          <w:sz w:val="22"/>
          <w:szCs w:val="22"/>
          <w:lang w:eastAsia="en-CA" w:bidi="en-CA"/>
        </w:rPr>
      </w:pPr>
      <w:r w:rsidRPr="00AF2386">
        <w:rPr>
          <w:rFonts w:ascii="Arial" w:eastAsia="Arial" w:hAnsi="Arial" w:cs="Arial"/>
          <w:color w:val="000000"/>
          <w:lang w:eastAsia="en-CA" w:bidi="en-CA"/>
        </w:rPr>
        <w:t xml:space="preserve">“Workers' Rights: Where do you Stand?” 2019. </w:t>
      </w:r>
      <w:r w:rsidRPr="00AF2386">
        <w:rPr>
          <w:rFonts w:ascii="Arial" w:eastAsia="Arial" w:hAnsi="Arial" w:cs="Arial"/>
          <w:i/>
          <w:iCs/>
          <w:color w:val="000000"/>
          <w:lang w:eastAsia="en-CA" w:bidi="en-CA"/>
        </w:rPr>
        <w:t>Canada’s History</w:t>
      </w:r>
      <w:r w:rsidRPr="00AF2386">
        <w:rPr>
          <w:rFonts w:ascii="Arial" w:eastAsia="Arial" w:hAnsi="Arial" w:cs="Arial"/>
          <w:color w:val="000000"/>
          <w:lang w:eastAsia="en-CA" w:bidi="en-CA"/>
        </w:rPr>
        <w:t xml:space="preserve">. </w:t>
      </w:r>
    </w:p>
    <w:p w14:paraId="4F5ABC0B" w14:textId="77777777" w:rsidR="00AF2386" w:rsidRPr="00AF2386" w:rsidRDefault="00000000" w:rsidP="00AF2386">
      <w:pPr>
        <w:widowControl w:val="0"/>
        <w:rPr>
          <w:rFonts w:ascii="Bell MT" w:eastAsia="Bell MT" w:hAnsi="Bell MT" w:cs="Bell MT"/>
          <w:sz w:val="22"/>
          <w:szCs w:val="22"/>
          <w:lang w:eastAsia="en-CA" w:bidi="en-CA"/>
        </w:rPr>
      </w:pPr>
      <w:hyperlink r:id="rId28">
        <w:r w:rsidR="00AF2386" w:rsidRPr="00AF2386">
          <w:rPr>
            <w:rFonts w:ascii="Arial" w:eastAsia="Arial" w:hAnsi="Arial" w:cs="Arial"/>
            <w:color w:val="0000FF"/>
            <w:u w:val="single"/>
            <w:lang w:eastAsia="en-CA" w:bidi="en-CA"/>
          </w:rPr>
          <w:t>https://www.canadashistory.ca/education/classroom-resources/workers-rights-where-do-you-stand</w:t>
        </w:r>
      </w:hyperlink>
    </w:p>
    <w:p w14:paraId="66ECC6D0" w14:textId="77777777" w:rsidR="00AF2386" w:rsidRPr="00AF2386" w:rsidRDefault="00AF2386" w:rsidP="00AF2386">
      <w:pPr>
        <w:widowControl w:val="0"/>
        <w:rPr>
          <w:rFonts w:ascii="Arial" w:eastAsia="Arial" w:hAnsi="Arial" w:cs="Arial"/>
          <w:color w:val="000000"/>
          <w:lang w:eastAsia="en-CA" w:bidi="en-CA"/>
        </w:rPr>
      </w:pPr>
    </w:p>
    <w:p w14:paraId="24940B1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5E79DF3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04756933" w14:textId="77777777" w:rsidR="00AF2386" w:rsidRPr="00AF2386" w:rsidRDefault="00AF2386" w:rsidP="00AF2386">
      <w:pPr>
        <w:widowControl w:val="0"/>
        <w:pBdr>
          <w:top w:val="nil"/>
          <w:left w:val="nil"/>
          <w:bottom w:val="nil"/>
          <w:right w:val="nil"/>
          <w:between w:val="nil"/>
        </w:pBdr>
        <w:rPr>
          <w:rFonts w:ascii="Arial" w:eastAsia="Arial" w:hAnsi="Arial" w:cs="Arial"/>
          <w:b/>
          <w:color w:val="000000"/>
          <w:lang w:eastAsia="en-CA" w:bidi="en-CA"/>
        </w:rPr>
      </w:pPr>
      <w:r w:rsidRPr="00AF2386">
        <w:rPr>
          <w:rFonts w:ascii="Arial" w:eastAsia="Arial" w:hAnsi="Arial" w:cs="Arial"/>
          <w:b/>
          <w:color w:val="000000"/>
          <w:lang w:eastAsia="en-CA" w:bidi="en-CA"/>
        </w:rPr>
        <w:t>Materials and Resources</w:t>
      </w:r>
    </w:p>
    <w:p w14:paraId="275174B0"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7AF64F63" w14:textId="77777777" w:rsidR="00AF2386" w:rsidRPr="00AF2386" w:rsidRDefault="00AF2386" w:rsidP="00AF2386">
      <w:pPr>
        <w:widowControl w:val="0"/>
        <w:rPr>
          <w:rFonts w:ascii="Arial" w:eastAsia="Arial" w:hAnsi="Arial" w:cs="Arial"/>
          <w:lang w:eastAsia="en-CA" w:bidi="en-CA"/>
        </w:rPr>
      </w:pPr>
      <w:r w:rsidRPr="00AF2386">
        <w:rPr>
          <w:rFonts w:ascii="Bell MT" w:eastAsia="Bell MT" w:hAnsi="Bell MT" w:cs="Bell MT"/>
          <w:sz w:val="22"/>
          <w:szCs w:val="22"/>
          <w:lang w:eastAsia="en-CA" w:bidi="en-CA"/>
        </w:rPr>
        <w:br w:type="page"/>
      </w:r>
    </w:p>
    <w:p w14:paraId="565085CB" w14:textId="77777777" w:rsidR="00AF2386" w:rsidRPr="00AF2386" w:rsidRDefault="00AF2386" w:rsidP="00AF2386">
      <w:pPr>
        <w:widowControl w:val="0"/>
        <w:pBdr>
          <w:top w:val="nil"/>
          <w:left w:val="nil"/>
          <w:bottom w:val="nil"/>
          <w:right w:val="nil"/>
          <w:between w:val="nil"/>
        </w:pBdr>
        <w:jc w:val="center"/>
        <w:rPr>
          <w:rFonts w:ascii="Arial" w:eastAsia="Arial" w:hAnsi="Arial" w:cs="Arial"/>
          <w:b/>
          <w:color w:val="000000"/>
          <w:lang w:eastAsia="en-CA" w:bidi="en-CA"/>
        </w:rPr>
      </w:pPr>
      <w:r w:rsidRPr="00AF2386">
        <w:rPr>
          <w:rFonts w:ascii="Arial" w:eastAsia="Arial" w:hAnsi="Arial" w:cs="Arial"/>
          <w:b/>
          <w:color w:val="000000"/>
          <w:lang w:eastAsia="en-CA" w:bidi="en-CA"/>
        </w:rPr>
        <w:lastRenderedPageBreak/>
        <w:t>Workers’ Rights: Where Do You Stand?</w:t>
      </w:r>
    </w:p>
    <w:p w14:paraId="6A29AE4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5C0F214C"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Read the statements below and circle your response based on your personal opinion</w:t>
      </w:r>
    </w:p>
    <w:p w14:paraId="4B7D3C19"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and knowledge of workers’ rights.</w:t>
      </w:r>
    </w:p>
    <w:p w14:paraId="1E775C9B"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p>
    <w:p w14:paraId="642871C2"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7EA11C4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If workers are being paid, they do not have the right to complain.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74AD90A7" w14:textId="77777777" w:rsidTr="000555E0">
        <w:tc>
          <w:tcPr>
            <w:tcW w:w="1870" w:type="dxa"/>
          </w:tcPr>
          <w:p w14:paraId="05C7CDB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5D2B457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601590B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365EBC0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6B609E80"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4193561F"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C5BBC0D"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Some children should have to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69196DD3" w14:textId="77777777" w:rsidTr="000555E0">
        <w:tc>
          <w:tcPr>
            <w:tcW w:w="1870" w:type="dxa"/>
          </w:tcPr>
          <w:p w14:paraId="764A21ED"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15046DD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65F5DA58"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23C63FA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0783DF4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0F9718FD"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2A6538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If a worker gets injured on the job it is their fault.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7EDFCACA" w14:textId="77777777" w:rsidTr="000555E0">
        <w:tc>
          <w:tcPr>
            <w:tcW w:w="1870" w:type="dxa"/>
          </w:tcPr>
          <w:p w14:paraId="31DEABD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4674575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7847697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66A5D14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025B2D2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6A73AC3B"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72A3462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Workplaces have always been safe.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5DA9D010" w14:textId="77777777" w:rsidTr="000555E0">
        <w:tc>
          <w:tcPr>
            <w:tcW w:w="1870" w:type="dxa"/>
          </w:tcPr>
          <w:p w14:paraId="7CC6FD29"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78EB1AA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6E6B9119"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2FAA711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38C0F5FD"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569FD7E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D2A3D1D" w14:textId="77777777" w:rsidR="00AF2386" w:rsidRPr="00AF2386" w:rsidRDefault="00000000" w:rsidP="00AF2386">
      <w:pPr>
        <w:widowControl w:val="0"/>
        <w:pBdr>
          <w:top w:val="nil"/>
          <w:left w:val="nil"/>
          <w:bottom w:val="nil"/>
          <w:right w:val="nil"/>
          <w:between w:val="nil"/>
        </w:pBdr>
        <w:rPr>
          <w:rFonts w:ascii="Arial" w:eastAsia="Arial" w:hAnsi="Arial" w:cs="Arial"/>
          <w:color w:val="000000"/>
          <w:lang w:eastAsia="en-CA" w:bidi="en-CA"/>
        </w:rPr>
      </w:pPr>
      <w:sdt>
        <w:sdtPr>
          <w:rPr>
            <w:rFonts w:ascii="Bell MT" w:eastAsia="Bell MT" w:hAnsi="Bell MT" w:cs="Bell MT"/>
            <w:sz w:val="22"/>
            <w:szCs w:val="22"/>
            <w:lang w:eastAsia="en-CA" w:bidi="en-CA"/>
          </w:rPr>
          <w:tag w:val="goog_rdk_0"/>
          <w:id w:val="-1259205383"/>
        </w:sdtPr>
        <w:sdtContent/>
      </w:sdt>
      <w:r w:rsidR="00AF2386" w:rsidRPr="00AF2386">
        <w:rPr>
          <w:rFonts w:ascii="Arial" w:eastAsia="Arial" w:hAnsi="Arial" w:cs="Arial"/>
          <w:color w:val="000000"/>
          <w:lang w:eastAsia="en-CA" w:bidi="en-CA"/>
        </w:rPr>
        <w:t>There should be no limit on how many hours a person works in a day.</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195D0CA6" w14:textId="77777777" w:rsidTr="000555E0">
        <w:tc>
          <w:tcPr>
            <w:tcW w:w="1870" w:type="dxa"/>
          </w:tcPr>
          <w:p w14:paraId="687761F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46F6382B"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6ED591A0"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1240965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52D3908B"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21BB023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E50BD84" w14:textId="77777777" w:rsidR="00AF2386" w:rsidRPr="00AF2386" w:rsidRDefault="00AF2386" w:rsidP="00AF2386">
      <w:pPr>
        <w:rPr>
          <w:rFonts w:ascii="Arial" w:eastAsia="Arial" w:hAnsi="Arial" w:cs="Arial"/>
          <w:lang w:eastAsia="en-CA" w:bidi="en-CA"/>
        </w:rPr>
      </w:pPr>
      <w:r w:rsidRPr="00AF2386">
        <w:rPr>
          <w:rFonts w:ascii="Arial" w:eastAsia="Arial" w:hAnsi="Arial" w:cs="Arial"/>
          <w:lang w:eastAsia="en-CA" w:bidi="en-CA"/>
        </w:rPr>
        <w:t>All people should be paid equally for the same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5B54BBE5" w14:textId="77777777" w:rsidTr="000555E0">
        <w:tc>
          <w:tcPr>
            <w:tcW w:w="1870" w:type="dxa"/>
          </w:tcPr>
          <w:p w14:paraId="1A833A03"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37553C63"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5BFA7DC0"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33B71C2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12BF98C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5CB9237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592A64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have the right to a safe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51DEE473" w14:textId="77777777" w:rsidTr="000555E0">
        <w:tc>
          <w:tcPr>
            <w:tcW w:w="1870" w:type="dxa"/>
          </w:tcPr>
          <w:p w14:paraId="26020361"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3648774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1515C7B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7F9BDC9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196BA67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6EEEDDDA"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5CC1D85F"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have the right to know about dangers in their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0A6A6658" w14:textId="77777777" w:rsidTr="000555E0">
        <w:tc>
          <w:tcPr>
            <w:tcW w:w="1870" w:type="dxa"/>
          </w:tcPr>
          <w:p w14:paraId="1396AF2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16CAEBB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01C1EFA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08138C2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70F537CB"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2EE4EF0C"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FB3783A"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have the right to report dangerous parts of their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72448C37" w14:textId="77777777" w:rsidTr="000555E0">
        <w:tc>
          <w:tcPr>
            <w:tcW w:w="1870" w:type="dxa"/>
          </w:tcPr>
          <w:p w14:paraId="43180CE1"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0CB2FC5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49875EF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6952D689"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29FD3770"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4AC4139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5F305A3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There are still things that can be improved about workers’ rights.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4C4C2355" w14:textId="77777777" w:rsidTr="000555E0">
        <w:tc>
          <w:tcPr>
            <w:tcW w:w="1870" w:type="dxa"/>
          </w:tcPr>
          <w:p w14:paraId="5D014844"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153E4E91"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1258DFC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768E8E1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55EEFC2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1FF45271"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lang w:eastAsia="en-CA" w:bidi="en-CA"/>
        </w:rPr>
      </w:pPr>
    </w:p>
    <w:p w14:paraId="7B0B755D"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p>
    <w:p w14:paraId="01A27975"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Explain how you know what you do about issues in the workplace.</w:t>
      </w:r>
    </w:p>
    <w:p w14:paraId="511A3CF8"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p>
    <w:p w14:paraId="105FCAC9" w14:textId="2E2815A9" w:rsidR="00DE6362" w:rsidRDefault="00DE6362" w:rsidP="00AF2386">
      <w:pPr>
        <w:widowControl w:val="0"/>
        <w:pBdr>
          <w:top w:val="nil"/>
          <w:left w:val="nil"/>
          <w:bottom w:val="nil"/>
          <w:right w:val="nil"/>
          <w:between w:val="nil"/>
        </w:pBdr>
        <w:jc w:val="center"/>
        <w:rPr>
          <w:rFonts w:ascii="Arial" w:eastAsia="Arial" w:hAnsi="Arial" w:cs="Arial"/>
          <w:color w:val="000000"/>
          <w:lang w:eastAsia="en-CA" w:bidi="en-CA"/>
        </w:rPr>
      </w:pPr>
      <w:r>
        <w:rPr>
          <w:rFonts w:ascii="Arial" w:eastAsia="Arial" w:hAnsi="Arial" w:cs="Arial"/>
          <w:color w:val="000000"/>
          <w:lang w:eastAsia="en-CA" w:bidi="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DF661F" w14:textId="7055385A" w:rsidR="00AF2386" w:rsidRPr="00AF2386" w:rsidRDefault="00AF2386" w:rsidP="00AF2386">
      <w:pPr>
        <w:widowControl w:val="0"/>
        <w:pBdr>
          <w:top w:val="nil"/>
          <w:left w:val="nil"/>
          <w:bottom w:val="nil"/>
          <w:right w:val="nil"/>
          <w:between w:val="nil"/>
        </w:pBdr>
        <w:jc w:val="center"/>
        <w:rPr>
          <w:rFonts w:ascii="Arial" w:eastAsia="Arial" w:hAnsi="Arial" w:cs="Arial"/>
          <w:b/>
          <w:color w:val="000000"/>
          <w:lang w:eastAsia="en-CA" w:bidi="en-CA"/>
        </w:rPr>
      </w:pPr>
      <w:r w:rsidRPr="00AF2386">
        <w:rPr>
          <w:rFonts w:ascii="Arial" w:eastAsia="Arial" w:hAnsi="Arial" w:cs="Arial"/>
          <w:b/>
          <w:color w:val="000000"/>
          <w:lang w:eastAsia="en-CA" w:bidi="en-CA"/>
        </w:rPr>
        <w:lastRenderedPageBreak/>
        <w:t>Workers’ Rights: Where Did She Stand?</w:t>
      </w:r>
    </w:p>
    <w:p w14:paraId="4F5D5760"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AEDECD9"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Read the statements below and circle the response that reflects Madeleine Parent’s perspective on workers’ rights. Refer back to the comic to gather evidence for your answers.</w:t>
      </w:r>
    </w:p>
    <w:p w14:paraId="24A40BB0"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461240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If workers are being paid, they do not have the right to complain.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3D6258E5" w14:textId="77777777" w:rsidTr="000555E0">
        <w:tc>
          <w:tcPr>
            <w:tcW w:w="1870" w:type="dxa"/>
          </w:tcPr>
          <w:p w14:paraId="5DAFBFC9"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3A5D7868"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2EE1075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09E2B0F4"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58AB442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00F9230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70C1BB9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Some children should have to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1F91EB42" w14:textId="77777777" w:rsidTr="000555E0">
        <w:tc>
          <w:tcPr>
            <w:tcW w:w="1870" w:type="dxa"/>
          </w:tcPr>
          <w:p w14:paraId="5345F628"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3E01365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4F8FAC2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55CD607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42FA837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3BFB0EF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9798786"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If a worker gets injured on the job it is their fault.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669CF2A5" w14:textId="77777777" w:rsidTr="000555E0">
        <w:tc>
          <w:tcPr>
            <w:tcW w:w="1870" w:type="dxa"/>
          </w:tcPr>
          <w:p w14:paraId="3650F433"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5AB51E2B"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7153490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2326C4CE"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2158CC29"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2E15952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0D080AFB"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Workplaces have always been safe.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2A9EF6D2" w14:textId="77777777" w:rsidTr="000555E0">
        <w:tc>
          <w:tcPr>
            <w:tcW w:w="1870" w:type="dxa"/>
          </w:tcPr>
          <w:p w14:paraId="089A04C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17B6AFC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5681F21B"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5231D1F8"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5C5100F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2F6FB02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AC4B3A8" w14:textId="77777777" w:rsidR="00AF2386" w:rsidRPr="00AF2386" w:rsidRDefault="00000000" w:rsidP="00AF2386">
      <w:pPr>
        <w:widowControl w:val="0"/>
        <w:pBdr>
          <w:top w:val="nil"/>
          <w:left w:val="nil"/>
          <w:bottom w:val="nil"/>
          <w:right w:val="nil"/>
          <w:between w:val="nil"/>
        </w:pBdr>
        <w:rPr>
          <w:rFonts w:ascii="Arial" w:eastAsia="Arial" w:hAnsi="Arial" w:cs="Arial"/>
          <w:color w:val="000000"/>
          <w:lang w:eastAsia="en-CA" w:bidi="en-CA"/>
        </w:rPr>
      </w:pPr>
      <w:sdt>
        <w:sdtPr>
          <w:rPr>
            <w:rFonts w:ascii="Bell MT" w:eastAsia="Bell MT" w:hAnsi="Bell MT" w:cs="Bell MT"/>
            <w:sz w:val="22"/>
            <w:szCs w:val="22"/>
            <w:lang w:eastAsia="en-CA" w:bidi="en-CA"/>
          </w:rPr>
          <w:tag w:val="goog_rdk_1"/>
          <w:id w:val="1907257636"/>
        </w:sdtPr>
        <w:sdtContent/>
      </w:sdt>
      <w:r w:rsidR="00AF2386" w:rsidRPr="00AF2386">
        <w:rPr>
          <w:rFonts w:ascii="Arial" w:eastAsia="Arial" w:hAnsi="Arial" w:cs="Arial"/>
          <w:color w:val="000000"/>
          <w:lang w:eastAsia="en-CA" w:bidi="en-CA"/>
        </w:rPr>
        <w:t>There should be no limit on how many hours a person works in a day.</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1597865B" w14:textId="77777777" w:rsidTr="000555E0">
        <w:tc>
          <w:tcPr>
            <w:tcW w:w="1870" w:type="dxa"/>
          </w:tcPr>
          <w:p w14:paraId="172D33C9"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3C28745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7703408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52CEA97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5D475BB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710A0DF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9C6FD26" w14:textId="77777777" w:rsidR="00AF2386" w:rsidRPr="00AF2386" w:rsidRDefault="00AF2386" w:rsidP="00AF2386">
      <w:pPr>
        <w:rPr>
          <w:rFonts w:ascii="Arial" w:eastAsia="Arial" w:hAnsi="Arial" w:cs="Arial"/>
          <w:lang w:eastAsia="en-CA" w:bidi="en-CA"/>
        </w:rPr>
      </w:pPr>
      <w:r w:rsidRPr="00AF2386">
        <w:rPr>
          <w:rFonts w:ascii="Arial" w:eastAsia="Arial" w:hAnsi="Arial" w:cs="Arial"/>
          <w:lang w:eastAsia="en-CA" w:bidi="en-CA"/>
        </w:rPr>
        <w:t>All people should be paid equally for the same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5E5FEFF4" w14:textId="77777777" w:rsidTr="000555E0">
        <w:tc>
          <w:tcPr>
            <w:tcW w:w="1870" w:type="dxa"/>
          </w:tcPr>
          <w:p w14:paraId="51EA5FA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2764D3D4"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621F220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5F69B20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74E05D1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2185514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28B473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have the right to a safe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7EC7EB3B" w14:textId="77777777" w:rsidTr="000555E0">
        <w:tc>
          <w:tcPr>
            <w:tcW w:w="1870" w:type="dxa"/>
          </w:tcPr>
          <w:p w14:paraId="0437D49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6CE33C88"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64961687"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6CEB3340"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161A01E8"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5698415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A0FEA8B"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have the right to know about dangers in their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3DB40E17" w14:textId="77777777" w:rsidTr="000555E0">
        <w:tc>
          <w:tcPr>
            <w:tcW w:w="1870" w:type="dxa"/>
          </w:tcPr>
          <w:p w14:paraId="3FA5AFF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525C458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38E56CF2"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54914C44"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6527AA10"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3F8D5FDF"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DA3CDD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Workers have the right to report dangerous parts of their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6AC023E5" w14:textId="77777777" w:rsidTr="000555E0">
        <w:tc>
          <w:tcPr>
            <w:tcW w:w="1870" w:type="dxa"/>
          </w:tcPr>
          <w:p w14:paraId="001CBD8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699F804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2709831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32F68995"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3708E183"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682E091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91EBB3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There are still things that can be improved about workers’ rights.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AF2386" w:rsidRPr="00AF2386" w14:paraId="1D5B1D00" w14:textId="77777777" w:rsidTr="000555E0">
        <w:tc>
          <w:tcPr>
            <w:tcW w:w="1870" w:type="dxa"/>
          </w:tcPr>
          <w:p w14:paraId="3B006E31"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Disagree</w:t>
            </w:r>
          </w:p>
        </w:tc>
        <w:tc>
          <w:tcPr>
            <w:tcW w:w="1870" w:type="dxa"/>
          </w:tcPr>
          <w:p w14:paraId="1A901F66"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Disagree</w:t>
            </w:r>
          </w:p>
        </w:tc>
        <w:tc>
          <w:tcPr>
            <w:tcW w:w="1870" w:type="dxa"/>
          </w:tcPr>
          <w:p w14:paraId="26115E7A"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Neutral</w:t>
            </w:r>
          </w:p>
        </w:tc>
        <w:tc>
          <w:tcPr>
            <w:tcW w:w="1870" w:type="dxa"/>
          </w:tcPr>
          <w:p w14:paraId="036240AC"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Agree</w:t>
            </w:r>
          </w:p>
        </w:tc>
        <w:tc>
          <w:tcPr>
            <w:tcW w:w="1870" w:type="dxa"/>
          </w:tcPr>
          <w:p w14:paraId="6B57AB7F"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AF2386">
              <w:rPr>
                <w:rFonts w:ascii="Arial" w:eastAsia="Arial" w:hAnsi="Arial" w:cs="Arial"/>
                <w:color w:val="000000"/>
                <w:sz w:val="20"/>
                <w:szCs w:val="20"/>
                <w:lang w:eastAsia="en-CA" w:bidi="en-CA"/>
              </w:rPr>
              <w:t>Strongly Agree</w:t>
            </w:r>
          </w:p>
        </w:tc>
      </w:tr>
    </w:tbl>
    <w:p w14:paraId="4B745833" w14:textId="77777777" w:rsidR="00AF2386" w:rsidRPr="00AF2386" w:rsidRDefault="00AF2386" w:rsidP="00AF2386">
      <w:pPr>
        <w:widowControl w:val="0"/>
        <w:pBdr>
          <w:top w:val="nil"/>
          <w:left w:val="nil"/>
          <w:bottom w:val="nil"/>
          <w:right w:val="nil"/>
          <w:between w:val="nil"/>
        </w:pBdr>
        <w:jc w:val="center"/>
        <w:rPr>
          <w:rFonts w:ascii="Arial" w:eastAsia="Arial" w:hAnsi="Arial" w:cs="Arial"/>
          <w:color w:val="000000"/>
          <w:lang w:eastAsia="en-CA" w:bidi="en-CA"/>
        </w:rPr>
      </w:pPr>
    </w:p>
    <w:p w14:paraId="4968762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7892635" w14:textId="77777777" w:rsidR="00AF2386" w:rsidRPr="00AF2386" w:rsidRDefault="00AF2386" w:rsidP="00AF2386">
      <w:pPr>
        <w:widowControl w:val="0"/>
        <w:rPr>
          <w:rFonts w:ascii="Arial" w:eastAsia="Arial" w:hAnsi="Arial" w:cs="Arial"/>
          <w:i/>
          <w:lang w:eastAsia="en-CA" w:bidi="en-CA"/>
        </w:rPr>
      </w:pPr>
      <w:r w:rsidRPr="00AF2386">
        <w:rPr>
          <w:rFonts w:ascii="Arial" w:eastAsia="Arial" w:hAnsi="Arial" w:cs="Arial"/>
          <w:i/>
          <w:lang w:eastAsia="en-CA" w:bidi="en-CA"/>
        </w:rPr>
        <w:t>Explain why you think Madeleine Parent would feel this way about these</w:t>
      </w:r>
    </w:p>
    <w:p w14:paraId="738BA501" w14:textId="77777777" w:rsidR="00AF2386" w:rsidRPr="00AF2386" w:rsidRDefault="00AF2386" w:rsidP="00AF2386">
      <w:pPr>
        <w:widowControl w:val="0"/>
        <w:pBdr>
          <w:top w:val="nil"/>
          <w:left w:val="nil"/>
          <w:bottom w:val="nil"/>
          <w:right w:val="nil"/>
          <w:between w:val="nil"/>
        </w:pBdr>
        <w:rPr>
          <w:rFonts w:ascii="Arial" w:eastAsia="Arial" w:hAnsi="Arial" w:cs="Arial"/>
          <w:i/>
          <w:color w:val="000000"/>
          <w:lang w:eastAsia="en-CA" w:bidi="en-CA"/>
        </w:rPr>
      </w:pPr>
      <w:r w:rsidRPr="00AF2386">
        <w:rPr>
          <w:rFonts w:ascii="Arial" w:eastAsia="Arial" w:hAnsi="Arial" w:cs="Arial"/>
          <w:i/>
          <w:color w:val="000000"/>
          <w:lang w:eastAsia="en-CA" w:bidi="en-CA"/>
        </w:rPr>
        <w:t>issues.</w:t>
      </w:r>
    </w:p>
    <w:p w14:paraId="4F460AD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737465A" w14:textId="76B094CD" w:rsidR="00AF2386" w:rsidRPr="00AF2386" w:rsidRDefault="00DE6362" w:rsidP="00AF2386">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92C2F6" w14:textId="77777777" w:rsidR="00AF2386" w:rsidRPr="00AF2386" w:rsidRDefault="00AF2386" w:rsidP="00AF2386">
      <w:pPr>
        <w:widowControl w:val="0"/>
        <w:pBdr>
          <w:top w:val="nil"/>
          <w:left w:val="nil"/>
          <w:bottom w:val="nil"/>
          <w:right w:val="nil"/>
          <w:between w:val="nil"/>
        </w:pBdr>
        <w:jc w:val="center"/>
        <w:rPr>
          <w:rFonts w:ascii="Arial" w:eastAsia="Arial" w:hAnsi="Arial" w:cs="Arial"/>
          <w:b/>
          <w:color w:val="000000"/>
          <w:lang w:eastAsia="en-CA" w:bidi="en-CA"/>
        </w:rPr>
      </w:pPr>
      <w:r w:rsidRPr="00AF2386">
        <w:rPr>
          <w:rFonts w:ascii="Arial" w:eastAsia="Arial" w:hAnsi="Arial" w:cs="Arial"/>
          <w:b/>
          <w:color w:val="000000"/>
          <w:lang w:eastAsia="en-CA" w:bidi="en-CA"/>
        </w:rPr>
        <w:lastRenderedPageBreak/>
        <w:t>Workers’ Rights: Causes and Consequences</w:t>
      </w:r>
    </w:p>
    <w:p w14:paraId="3F4E472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AF2386" w:rsidRPr="00AF2386" w14:paraId="142D4D16" w14:textId="77777777" w:rsidTr="008C2B94">
        <w:trPr>
          <w:jc w:val="center"/>
        </w:trPr>
        <w:tc>
          <w:tcPr>
            <w:tcW w:w="3116" w:type="dxa"/>
            <w:shd w:val="clear" w:color="auto" w:fill="DBE5F1"/>
          </w:tcPr>
          <w:p w14:paraId="390CCA09" w14:textId="77777777" w:rsidR="00AF2386" w:rsidRPr="00AF2386" w:rsidRDefault="00AF2386" w:rsidP="00AF2386">
            <w:pPr>
              <w:widowControl w:val="0"/>
              <w:pBdr>
                <w:top w:val="nil"/>
                <w:left w:val="nil"/>
                <w:bottom w:val="nil"/>
                <w:right w:val="nil"/>
                <w:between w:val="nil"/>
              </w:pBdr>
              <w:jc w:val="center"/>
              <w:rPr>
                <w:rFonts w:ascii="Arial" w:eastAsia="Arial" w:hAnsi="Arial" w:cs="Arial"/>
                <w:b/>
                <w:color w:val="000000"/>
                <w:lang w:eastAsia="en-CA" w:bidi="en-CA"/>
              </w:rPr>
            </w:pPr>
            <w:r w:rsidRPr="00AF2386">
              <w:rPr>
                <w:rFonts w:ascii="Arial" w:eastAsia="Arial" w:hAnsi="Arial" w:cs="Arial"/>
                <w:b/>
                <w:color w:val="000000"/>
                <w:lang w:eastAsia="en-CA" w:bidi="en-CA"/>
              </w:rPr>
              <w:t>Causes</w:t>
            </w:r>
          </w:p>
        </w:tc>
        <w:tc>
          <w:tcPr>
            <w:tcW w:w="3117" w:type="dxa"/>
            <w:shd w:val="clear" w:color="auto" w:fill="DBE5F1"/>
          </w:tcPr>
          <w:p w14:paraId="3AAF8274" w14:textId="77777777" w:rsidR="00AF2386" w:rsidRPr="00AF2386" w:rsidRDefault="00AF2386" w:rsidP="00AF2386">
            <w:pPr>
              <w:widowControl w:val="0"/>
              <w:pBdr>
                <w:top w:val="nil"/>
                <w:left w:val="nil"/>
                <w:bottom w:val="nil"/>
                <w:right w:val="nil"/>
                <w:between w:val="nil"/>
              </w:pBdr>
              <w:jc w:val="center"/>
              <w:rPr>
                <w:rFonts w:ascii="Arial" w:eastAsia="Arial" w:hAnsi="Arial" w:cs="Arial"/>
                <w:b/>
                <w:color w:val="000000"/>
                <w:lang w:eastAsia="en-CA" w:bidi="en-CA"/>
              </w:rPr>
            </w:pPr>
            <w:r w:rsidRPr="00AF2386">
              <w:rPr>
                <w:rFonts w:ascii="Arial" w:eastAsia="Arial" w:hAnsi="Arial" w:cs="Arial"/>
                <w:b/>
                <w:color w:val="000000"/>
                <w:lang w:eastAsia="en-CA" w:bidi="en-CA"/>
              </w:rPr>
              <w:t>Milestone</w:t>
            </w:r>
          </w:p>
        </w:tc>
        <w:tc>
          <w:tcPr>
            <w:tcW w:w="3117" w:type="dxa"/>
            <w:shd w:val="clear" w:color="auto" w:fill="DBE5F1"/>
          </w:tcPr>
          <w:p w14:paraId="7A2C650B" w14:textId="77777777" w:rsidR="00AF2386" w:rsidRPr="00AF2386" w:rsidRDefault="00AF2386" w:rsidP="00AF2386">
            <w:pPr>
              <w:widowControl w:val="0"/>
              <w:pBdr>
                <w:top w:val="nil"/>
                <w:left w:val="nil"/>
                <w:bottom w:val="nil"/>
                <w:right w:val="nil"/>
                <w:between w:val="nil"/>
              </w:pBdr>
              <w:jc w:val="center"/>
              <w:rPr>
                <w:rFonts w:ascii="Arial" w:eastAsia="Arial" w:hAnsi="Arial" w:cs="Arial"/>
                <w:b/>
                <w:color w:val="000000"/>
                <w:lang w:eastAsia="en-CA" w:bidi="en-CA"/>
              </w:rPr>
            </w:pPr>
            <w:r w:rsidRPr="00AF2386">
              <w:rPr>
                <w:rFonts w:ascii="Arial" w:eastAsia="Arial" w:hAnsi="Arial" w:cs="Arial"/>
                <w:b/>
                <w:color w:val="000000"/>
                <w:lang w:eastAsia="en-CA" w:bidi="en-CA"/>
              </w:rPr>
              <w:t>Consequences</w:t>
            </w:r>
          </w:p>
        </w:tc>
      </w:tr>
      <w:tr w:rsidR="00AF2386" w:rsidRPr="00AF2386" w14:paraId="0B905C67" w14:textId="77777777" w:rsidTr="008C2B94">
        <w:trPr>
          <w:jc w:val="center"/>
        </w:trPr>
        <w:tc>
          <w:tcPr>
            <w:tcW w:w="3116" w:type="dxa"/>
          </w:tcPr>
          <w:p w14:paraId="28F302A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0DB9D3A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CFA7C3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07C7186"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11BDAD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04A7A76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ECCE0F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shorter work week</w:t>
            </w:r>
          </w:p>
        </w:tc>
        <w:tc>
          <w:tcPr>
            <w:tcW w:w="3117" w:type="dxa"/>
          </w:tcPr>
          <w:p w14:paraId="04DF74CC"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r w:rsidR="00AF2386" w:rsidRPr="00AF2386" w14:paraId="0B285F40" w14:textId="77777777" w:rsidTr="008C2B94">
        <w:trPr>
          <w:jc w:val="center"/>
        </w:trPr>
        <w:tc>
          <w:tcPr>
            <w:tcW w:w="3116" w:type="dxa"/>
          </w:tcPr>
          <w:p w14:paraId="3C3587ED"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CAC64E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CA757D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AE1CB3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33DDD5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67611CB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3973E3F"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general strike</w:t>
            </w:r>
          </w:p>
        </w:tc>
        <w:tc>
          <w:tcPr>
            <w:tcW w:w="3117" w:type="dxa"/>
          </w:tcPr>
          <w:p w14:paraId="2C3BBF5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r w:rsidR="00AF2386" w:rsidRPr="00AF2386" w14:paraId="2633CBB4" w14:textId="77777777" w:rsidTr="008C2B94">
        <w:trPr>
          <w:jc w:val="center"/>
        </w:trPr>
        <w:tc>
          <w:tcPr>
            <w:tcW w:w="3116" w:type="dxa"/>
          </w:tcPr>
          <w:p w14:paraId="26DACA4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28EF03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0A15EF2"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9C426E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515669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110CFC82"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A3FB84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unemployment insurance</w:t>
            </w:r>
          </w:p>
        </w:tc>
        <w:tc>
          <w:tcPr>
            <w:tcW w:w="3117" w:type="dxa"/>
          </w:tcPr>
          <w:p w14:paraId="398E613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r w:rsidR="00AF2386" w:rsidRPr="00AF2386" w14:paraId="175C80F5" w14:textId="77777777" w:rsidTr="008C2B94">
        <w:trPr>
          <w:jc w:val="center"/>
        </w:trPr>
        <w:tc>
          <w:tcPr>
            <w:tcW w:w="3116" w:type="dxa"/>
          </w:tcPr>
          <w:p w14:paraId="2C1A7AA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0EDF3BD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507A0A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0AA7EE2"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7D26CA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7E9E5618"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B59CF5B"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mandatory union dues</w:t>
            </w:r>
          </w:p>
        </w:tc>
        <w:tc>
          <w:tcPr>
            <w:tcW w:w="3117" w:type="dxa"/>
          </w:tcPr>
          <w:p w14:paraId="5F749A9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r w:rsidR="00AF2386" w:rsidRPr="00AF2386" w14:paraId="5ABCB139" w14:textId="77777777" w:rsidTr="008C2B94">
        <w:trPr>
          <w:jc w:val="center"/>
        </w:trPr>
        <w:tc>
          <w:tcPr>
            <w:tcW w:w="3116" w:type="dxa"/>
          </w:tcPr>
          <w:p w14:paraId="52CBFD8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76C9618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6AE86A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0717B9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C9EC9B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22AD290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80AD5C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bargaining rights for government workers</w:t>
            </w:r>
          </w:p>
        </w:tc>
        <w:tc>
          <w:tcPr>
            <w:tcW w:w="3117" w:type="dxa"/>
          </w:tcPr>
          <w:p w14:paraId="02B7A835"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r w:rsidR="00AF2386" w:rsidRPr="00AF2386" w14:paraId="16A8AEA5" w14:textId="77777777" w:rsidTr="008C2B94">
        <w:trPr>
          <w:jc w:val="center"/>
        </w:trPr>
        <w:tc>
          <w:tcPr>
            <w:tcW w:w="3116" w:type="dxa"/>
          </w:tcPr>
          <w:p w14:paraId="13E7CBDA"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E84232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E44F7B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6E006F0"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B770EE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6183E5CC"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1C13A53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workplace safety</w:t>
            </w:r>
          </w:p>
        </w:tc>
        <w:tc>
          <w:tcPr>
            <w:tcW w:w="3117" w:type="dxa"/>
          </w:tcPr>
          <w:p w14:paraId="38B519B9"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r w:rsidR="00AF2386" w:rsidRPr="00AF2386" w14:paraId="2351CC60" w14:textId="77777777" w:rsidTr="008C2B94">
        <w:trPr>
          <w:jc w:val="center"/>
        </w:trPr>
        <w:tc>
          <w:tcPr>
            <w:tcW w:w="3116" w:type="dxa"/>
          </w:tcPr>
          <w:p w14:paraId="60409AA6"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2979C0AD"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3EE175A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6A6C5CF7"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5A3757E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c>
          <w:tcPr>
            <w:tcW w:w="3117" w:type="dxa"/>
          </w:tcPr>
          <w:p w14:paraId="18333F03"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01051BA1"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r w:rsidRPr="00AF2386">
              <w:rPr>
                <w:rFonts w:ascii="Arial" w:eastAsia="Arial" w:hAnsi="Arial" w:cs="Arial"/>
                <w:color w:val="000000"/>
                <w:lang w:eastAsia="en-CA" w:bidi="en-CA"/>
              </w:rPr>
              <w:t>maternity &amp; parental benefits</w:t>
            </w:r>
          </w:p>
        </w:tc>
        <w:tc>
          <w:tcPr>
            <w:tcW w:w="3117" w:type="dxa"/>
          </w:tcPr>
          <w:p w14:paraId="3C01922E"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tc>
      </w:tr>
    </w:tbl>
    <w:p w14:paraId="141A3FC4" w14:textId="77777777" w:rsidR="00AF2386" w:rsidRPr="00AF2386" w:rsidRDefault="00AF2386" w:rsidP="00AF2386">
      <w:pPr>
        <w:widowControl w:val="0"/>
        <w:pBdr>
          <w:top w:val="nil"/>
          <w:left w:val="nil"/>
          <w:bottom w:val="nil"/>
          <w:right w:val="nil"/>
          <w:between w:val="nil"/>
        </w:pBdr>
        <w:rPr>
          <w:rFonts w:ascii="Arial" w:eastAsia="Arial" w:hAnsi="Arial" w:cs="Arial"/>
          <w:color w:val="000000"/>
          <w:lang w:eastAsia="en-CA" w:bidi="en-CA"/>
        </w:rPr>
      </w:pPr>
    </w:p>
    <w:p w14:paraId="4E8B4C49" w14:textId="29B864AF" w:rsidR="00395442" w:rsidRPr="008C2B94" w:rsidRDefault="00395442" w:rsidP="008C2B94">
      <w:pPr>
        <w:rPr>
          <w:rFonts w:ascii="Times New Roman" w:hAnsi="Times New Roman" w:cs="Times New Roman"/>
          <w:color w:val="000000"/>
          <w:sz w:val="20"/>
          <w:szCs w:val="20"/>
          <w:lang w:val="en-US"/>
        </w:rPr>
      </w:pPr>
    </w:p>
    <w:sectPr w:rsidR="00395442" w:rsidRPr="008C2B94" w:rsidSect="00395442">
      <w:headerReference w:type="default" r:id="rId29"/>
      <w:footerReference w:type="even" r:id="rId30"/>
      <w:footerReference w:type="default" r:id="rId31"/>
      <w:headerReference w:type="first" r:id="rId32"/>
      <w:footerReference w:type="first" r:id="rId33"/>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4F33" w14:textId="77777777" w:rsidR="00417446" w:rsidRDefault="00417446" w:rsidP="00070715">
      <w:r>
        <w:separator/>
      </w:r>
    </w:p>
  </w:endnote>
  <w:endnote w:type="continuationSeparator" w:id="0">
    <w:p w14:paraId="34DD503D" w14:textId="77777777" w:rsidR="00417446" w:rsidRDefault="00417446"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47C4F">
          <w:rPr>
            <w:rStyle w:val="PageNumber"/>
            <w:noProof/>
          </w:rPr>
          <w:t>6</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AF2386" w:rsidRDefault="00395442" w:rsidP="00250571">
                          <w:pPr>
                            <w:pStyle w:val="Footer"/>
                            <w:jc w:val="right"/>
                            <w:rPr>
                              <w:rFonts w:ascii="Verdana" w:hAnsi="Verdana" w:cs="Arial"/>
                              <w:color w:val="FFFFFF" w:themeColor="background1"/>
                              <w:sz w:val="20"/>
                              <w:szCs w:val="20"/>
                              <w14:textFill>
                                <w14:noFill/>
                              </w14:textFill>
                            </w:rPr>
                          </w:pPr>
                          <w:r w:rsidRPr="00AF2386">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AF2386" w:rsidRDefault="00395442" w:rsidP="00250571">
                    <w:pPr>
                      <w:pStyle w:val="Footer"/>
                      <w:jc w:val="right"/>
                      <w:rPr>
                        <w:rFonts w:ascii="Verdana" w:hAnsi="Verdana" w:cs="Arial"/>
                        <w:color w:val="FFFFFF" w:themeColor="background1"/>
                        <w:sz w:val="20"/>
                        <w:szCs w:val="20"/>
                        <w14:textFill>
                          <w14:noFill/>
                        </w14:textFill>
                      </w:rPr>
                    </w:pPr>
                    <w:r w:rsidRPr="00AF2386">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AF2386">
      <w:rPr>
        <w:rFonts w:ascii="Verdana" w:hAnsi="Verdana" w:cs="Arial"/>
        <w:b/>
        <w:bCs/>
        <w:color w:val="F79646"/>
      </w:rPr>
      <w:t xml:space="preserve">JusticeEducation.ca                  </w:t>
    </w:r>
    <w:r w:rsidRPr="00AF2386">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AF2386">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EBB7" w14:textId="77777777" w:rsidR="00417446" w:rsidRDefault="00417446" w:rsidP="00070715">
      <w:r>
        <w:separator/>
      </w:r>
    </w:p>
  </w:footnote>
  <w:footnote w:type="continuationSeparator" w:id="0">
    <w:p w14:paraId="09F3DDE8" w14:textId="77777777" w:rsidR="00417446" w:rsidRDefault="00417446"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AF2386" w:rsidRDefault="00966023" w:rsidP="00966023">
                          <w:pPr>
                            <w:spacing w:line="276" w:lineRule="auto"/>
                            <w:rPr>
                              <w:rFonts w:ascii="Verdana" w:hAnsi="Verdana" w:cs="Arial"/>
                              <w:color w:val="FFFFFF"/>
                              <w:sz w:val="18"/>
                              <w:szCs w:val="18"/>
                            </w:rPr>
                          </w:pPr>
                          <w:r w:rsidRPr="00AF2386">
                            <w:rPr>
                              <w:rFonts w:ascii="Verdana" w:hAnsi="Verdana" w:cs="Arial"/>
                              <w:color w:val="FFFFFF"/>
                              <w:sz w:val="18"/>
                              <w:szCs w:val="18"/>
                            </w:rPr>
                            <w:t>#260 – 800 Hornby Street,</w:t>
                          </w:r>
                        </w:p>
                        <w:p w14:paraId="01F7055B" w14:textId="7CC39C16" w:rsidR="00966023" w:rsidRPr="00AF2386" w:rsidRDefault="00966023" w:rsidP="00966023">
                          <w:pPr>
                            <w:spacing w:line="276" w:lineRule="auto"/>
                            <w:rPr>
                              <w:rFonts w:ascii="Verdana" w:hAnsi="Verdana" w:cs="Arial"/>
                              <w:color w:val="FFFFFF"/>
                              <w:sz w:val="18"/>
                              <w:szCs w:val="18"/>
                            </w:rPr>
                          </w:pPr>
                          <w:r w:rsidRPr="00AF2386">
                            <w:rPr>
                              <w:rFonts w:ascii="Verdana" w:hAnsi="Verdana" w:cs="Arial"/>
                              <w:color w:val="FFFFFF"/>
                              <w:sz w:val="18"/>
                              <w:szCs w:val="18"/>
                            </w:rPr>
                            <w:t>Vancouver, BC, Canada</w:t>
                          </w:r>
                        </w:p>
                        <w:p w14:paraId="7747EFB9" w14:textId="410A6BE3" w:rsidR="00966023" w:rsidRPr="00AF2386" w:rsidRDefault="00966023" w:rsidP="00966023">
                          <w:pPr>
                            <w:spacing w:line="276" w:lineRule="auto"/>
                            <w:rPr>
                              <w:rFonts w:ascii="Verdana" w:hAnsi="Verdana" w:cs="Arial"/>
                              <w:color w:val="FFFFFF"/>
                              <w:sz w:val="18"/>
                              <w:szCs w:val="18"/>
                            </w:rPr>
                          </w:pPr>
                          <w:r w:rsidRPr="00AF2386">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AF2386" w:rsidRDefault="00966023" w:rsidP="00966023">
                    <w:pPr>
                      <w:spacing w:line="276" w:lineRule="auto"/>
                      <w:rPr>
                        <w:rFonts w:ascii="Verdana" w:hAnsi="Verdana" w:cs="Arial"/>
                        <w:color w:val="FFFFFF"/>
                        <w:sz w:val="18"/>
                        <w:szCs w:val="18"/>
                      </w:rPr>
                    </w:pPr>
                    <w:r w:rsidRPr="00AF2386">
                      <w:rPr>
                        <w:rFonts w:ascii="Verdana" w:hAnsi="Verdana" w:cs="Arial"/>
                        <w:color w:val="FFFFFF"/>
                        <w:sz w:val="18"/>
                        <w:szCs w:val="18"/>
                      </w:rPr>
                      <w:t>#260 – 800 Hornby Street,</w:t>
                    </w:r>
                  </w:p>
                  <w:p w14:paraId="01F7055B" w14:textId="7CC39C16" w:rsidR="00966023" w:rsidRPr="00AF2386" w:rsidRDefault="00966023" w:rsidP="00966023">
                    <w:pPr>
                      <w:spacing w:line="276" w:lineRule="auto"/>
                      <w:rPr>
                        <w:rFonts w:ascii="Verdana" w:hAnsi="Verdana" w:cs="Arial"/>
                        <w:color w:val="FFFFFF"/>
                        <w:sz w:val="18"/>
                        <w:szCs w:val="18"/>
                      </w:rPr>
                    </w:pPr>
                    <w:r w:rsidRPr="00AF2386">
                      <w:rPr>
                        <w:rFonts w:ascii="Verdana" w:hAnsi="Verdana" w:cs="Arial"/>
                        <w:color w:val="FFFFFF"/>
                        <w:sz w:val="18"/>
                        <w:szCs w:val="18"/>
                      </w:rPr>
                      <w:t>Vancouver, BC, Canada</w:t>
                    </w:r>
                  </w:p>
                  <w:p w14:paraId="7747EFB9" w14:textId="410A6BE3" w:rsidR="00966023" w:rsidRPr="00AF2386" w:rsidRDefault="00966023" w:rsidP="00966023">
                    <w:pPr>
                      <w:spacing w:line="276" w:lineRule="auto"/>
                      <w:rPr>
                        <w:rFonts w:ascii="Verdana" w:hAnsi="Verdana" w:cs="Arial"/>
                        <w:color w:val="FFFFFF"/>
                        <w:sz w:val="18"/>
                        <w:szCs w:val="18"/>
                      </w:rPr>
                    </w:pPr>
                    <w:r w:rsidRPr="00AF2386">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928"/>
    <w:multiLevelType w:val="multilevel"/>
    <w:tmpl w:val="56CC4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66729"/>
    <w:multiLevelType w:val="multilevel"/>
    <w:tmpl w:val="AE36F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964A42"/>
    <w:multiLevelType w:val="multilevel"/>
    <w:tmpl w:val="3A58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5D001B"/>
    <w:multiLevelType w:val="multilevel"/>
    <w:tmpl w:val="96908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93926C0"/>
    <w:multiLevelType w:val="multilevel"/>
    <w:tmpl w:val="A22AC79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1DC53E3"/>
    <w:multiLevelType w:val="multilevel"/>
    <w:tmpl w:val="0076E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33730719">
    <w:abstractNumId w:val="2"/>
  </w:num>
  <w:num w:numId="2" w16cid:durableId="1499736431">
    <w:abstractNumId w:val="0"/>
  </w:num>
  <w:num w:numId="3" w16cid:durableId="986084730">
    <w:abstractNumId w:val="1"/>
  </w:num>
  <w:num w:numId="4" w16cid:durableId="719746558">
    <w:abstractNumId w:val="4"/>
  </w:num>
  <w:num w:numId="5" w16cid:durableId="857428484">
    <w:abstractNumId w:val="3"/>
  </w:num>
  <w:num w:numId="6" w16cid:durableId="983393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33281"/>
    <w:rsid w:val="001827AD"/>
    <w:rsid w:val="00250571"/>
    <w:rsid w:val="002E4E2F"/>
    <w:rsid w:val="00347C4F"/>
    <w:rsid w:val="00362349"/>
    <w:rsid w:val="00395442"/>
    <w:rsid w:val="0040203E"/>
    <w:rsid w:val="00417446"/>
    <w:rsid w:val="004D0E14"/>
    <w:rsid w:val="00524252"/>
    <w:rsid w:val="00530F05"/>
    <w:rsid w:val="00565DAD"/>
    <w:rsid w:val="00584A82"/>
    <w:rsid w:val="005A43CE"/>
    <w:rsid w:val="005A49BB"/>
    <w:rsid w:val="005E3485"/>
    <w:rsid w:val="00607E3D"/>
    <w:rsid w:val="00666E5B"/>
    <w:rsid w:val="006A0DFA"/>
    <w:rsid w:val="00701063"/>
    <w:rsid w:val="0076716F"/>
    <w:rsid w:val="008370D9"/>
    <w:rsid w:val="008B6B3B"/>
    <w:rsid w:val="008C2B94"/>
    <w:rsid w:val="00966023"/>
    <w:rsid w:val="00996784"/>
    <w:rsid w:val="009A64B0"/>
    <w:rsid w:val="00A86D4F"/>
    <w:rsid w:val="00AF2386"/>
    <w:rsid w:val="00AF7990"/>
    <w:rsid w:val="00B51B62"/>
    <w:rsid w:val="00C41851"/>
    <w:rsid w:val="00C76D7A"/>
    <w:rsid w:val="00D45602"/>
    <w:rsid w:val="00D47E69"/>
    <w:rsid w:val="00D80F08"/>
    <w:rsid w:val="00DA50D8"/>
    <w:rsid w:val="00DE6362"/>
    <w:rsid w:val="00E20CFD"/>
    <w:rsid w:val="00E60C48"/>
    <w:rsid w:val="00EB2FE7"/>
    <w:rsid w:val="00ED3DCD"/>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9C254596-E283-46CD-8029-7B83CAD7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shistory.ca/getmedia/20dc8a72-5271-4dd2-8fcf-3757be4cf77d/Kay2019AprFightingforFairness.pdf.aspx" TargetMode="External"/><Relationship Id="rId18" Type="http://schemas.openxmlformats.org/officeDocument/2006/relationships/hyperlink" Target="https://pressprogress.ca/9_times_canada_labour_movement_made_history_and_shaped_the_country_we_live_in_today/" TargetMode="External"/><Relationship Id="rId26" Type="http://schemas.openxmlformats.org/officeDocument/2006/relationships/hyperlink" Target="http://historyofsocialchange.ca/stories/labour-movement/" TargetMode="External"/><Relationship Id="rId3" Type="http://schemas.openxmlformats.org/officeDocument/2006/relationships/settings" Target="settings.xml"/><Relationship Id="rId21" Type="http://schemas.openxmlformats.org/officeDocument/2006/relationships/hyperlink" Target="https://www.youtube.com/watch?v=YRF5pXVtbDc&amp;t=53s" TargetMode="External"/><Relationship Id="rId34" Type="http://schemas.openxmlformats.org/officeDocument/2006/relationships/fontTable" Target="fontTable.xml"/><Relationship Id="rId7" Type="http://schemas.openxmlformats.org/officeDocument/2006/relationships/hyperlink" Target="https://curriculum.gov.bc.ca/curriculum/social-studies/12/social-justice" TargetMode="External"/><Relationship Id="rId12" Type="http://schemas.openxmlformats.org/officeDocument/2006/relationships/hyperlink" Target="https://www.youtube.com/watch?v=GCTEqsSGk_s" TargetMode="External"/><Relationship Id="rId17" Type="http://schemas.openxmlformats.org/officeDocument/2006/relationships/hyperlink" Target="https://k12.thoughtfullearning.com/minilesson/asking-and-answering-5-ws-and-h-questions" TargetMode="External"/><Relationship Id="rId25" Type="http://schemas.openxmlformats.org/officeDocument/2006/relationships/hyperlink" Target="https://canadianlabour.ca/uncategorized/why-unions-history-labour-canada/"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anadashistory.ca/explore/politics-law/the-first-labour-day" TargetMode="External"/><Relationship Id="rId20" Type="http://schemas.openxmlformats.org/officeDocument/2006/relationships/hyperlink" Target="https://www.ccohs.ca/youngworker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XRrCldfHs0&amp;list=UUP15u1BRMN9E0_f1Bu-rShQ&amp;index=72" TargetMode="External"/><Relationship Id="rId24" Type="http://schemas.openxmlformats.org/officeDocument/2006/relationships/hyperlink" Target="https://www.law-faqs.org/national-faqs/history-and-development-of-unions-in-canada/"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theteachertoolkit.com/index.php/tool/think-pair-share" TargetMode="External"/><Relationship Id="rId23" Type="http://schemas.openxmlformats.org/officeDocument/2006/relationships/hyperlink" Target="https://www.historymuseum.ca/cmc/exhibitions/hist/labour/lab01e.html" TargetMode="External"/><Relationship Id="rId28" Type="http://schemas.openxmlformats.org/officeDocument/2006/relationships/hyperlink" Target="https://www.canadashistory.ca/education/classroom-resources/workers-rights-where-do-you-stand"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safetylineloneworker.com/blog/a-brief-history-of-labour-day-and-workers-safety-right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canadianlabour.ca/uncategorized/why-unions-history-labour-canada/" TargetMode="External"/><Relationship Id="rId22" Type="http://schemas.openxmlformats.org/officeDocument/2006/relationships/hyperlink" Target="https://canadianlabour.ca/" TargetMode="External"/><Relationship Id="rId27" Type="http://schemas.openxmlformats.org/officeDocument/2006/relationships/hyperlink" Target="https://www.thecanadianencyclopedia.ca/en/article/working-class-histor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1486</Words>
  <Characters>10745</Characters>
  <Application>Microsoft Office Word</Application>
  <DocSecurity>0</DocSecurity>
  <Lines>467</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2023-07-13T22:19:00Z</dcterms:created>
  <dcterms:modified xsi:type="dcterms:W3CDTF">2023-07-13T22:19:00Z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806ac96f0a416a9b1a4fe2363d05d24e337ebf04473aa71851066f719d0b41e7</vt:lpwstr>
  </property>
</Properties>
</file>