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5336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Date Reviewed</w:t>
      </w:r>
    </w:p>
    <w:p w14:paraId="688CF709" w14:textId="066F0675" w:rsidR="008F3FF5" w:rsidRPr="008F3FF5" w:rsidRDefault="00F546D3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>
        <w:rPr>
          <w:rFonts w:ascii="Arial" w:eastAsia="Bell MT" w:hAnsi="Arial" w:cs="Arial"/>
          <w:iCs/>
          <w:lang w:eastAsia="en-CA" w:bidi="en-CA"/>
        </w:rPr>
        <w:t>February</w:t>
      </w:r>
      <w:r w:rsidR="008F3FF5" w:rsidRPr="008F3FF5">
        <w:rPr>
          <w:rFonts w:ascii="Arial" w:eastAsia="Bell MT" w:hAnsi="Arial" w:cs="Arial"/>
          <w:iCs/>
          <w:lang w:eastAsia="en-CA" w:bidi="en-CA"/>
        </w:rPr>
        <w:t xml:space="preserve"> 202</w:t>
      </w:r>
      <w:r>
        <w:rPr>
          <w:rFonts w:ascii="Arial" w:eastAsia="Bell MT" w:hAnsi="Arial" w:cs="Arial"/>
          <w:iCs/>
          <w:lang w:eastAsia="en-CA" w:bidi="en-CA"/>
        </w:rPr>
        <w:t>3</w:t>
      </w:r>
    </w:p>
    <w:p w14:paraId="02EE0BDC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0149A681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Course</w:t>
      </w:r>
    </w:p>
    <w:p w14:paraId="01856375" w14:textId="77777777" w:rsidR="008F3FF5" w:rsidRPr="008F3FF5" w:rsidRDefault="00000000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hyperlink r:id="rId7" w:history="1">
        <w:r w:rsidR="008F3FF5" w:rsidRPr="008F3FF5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Social Studies 6</w:t>
        </w:r>
      </w:hyperlink>
    </w:p>
    <w:p w14:paraId="754539A4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7BC133DA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Topic</w:t>
      </w:r>
    </w:p>
    <w:p w14:paraId="3DEF3E89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>Comparing Governments</w:t>
      </w:r>
    </w:p>
    <w:p w14:paraId="1E3EEFDA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 xml:space="preserve"> </w:t>
      </w:r>
    </w:p>
    <w:p w14:paraId="6F844F1E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Big Idea</w:t>
      </w:r>
    </w:p>
    <w:p w14:paraId="41DC1255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8F3FF5">
        <w:rPr>
          <w:rFonts w:ascii="Arial" w:eastAsia="Bell MT" w:hAnsi="Arial" w:cs="Arial"/>
          <w:iCs/>
          <w:lang w:val="en-US" w:eastAsia="en-CA" w:bidi="en-CA"/>
        </w:rPr>
        <w:t>Systems of government vary in their respect for human rights and freedoms.</w:t>
      </w:r>
    </w:p>
    <w:p w14:paraId="32B81807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 xml:space="preserve">  </w:t>
      </w:r>
    </w:p>
    <w:p w14:paraId="5B7E9384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Essential Question</w:t>
      </w:r>
    </w:p>
    <w:p w14:paraId="21EE1A07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Cs/>
          <w:iCs/>
          <w:lang w:eastAsia="en-CA" w:bidi="en-CA"/>
        </w:rPr>
      </w:pPr>
      <w:r w:rsidRPr="008F3FF5">
        <w:rPr>
          <w:rFonts w:ascii="Arial" w:eastAsia="Bell MT" w:hAnsi="Arial" w:cs="Arial"/>
          <w:bCs/>
          <w:iCs/>
          <w:lang w:eastAsia="en-CA" w:bidi="en-CA"/>
        </w:rPr>
        <w:t>How do the Canadian and American Systems of Government compare?</w:t>
      </w:r>
    </w:p>
    <w:p w14:paraId="466947AC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4FEF761D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val="en-US" w:eastAsia="en-CA" w:bidi="en-CA"/>
        </w:rPr>
        <w:t>Content</w:t>
      </w:r>
    </w:p>
    <w:p w14:paraId="30930E34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8F3FF5">
        <w:rPr>
          <w:rFonts w:ascii="Arial" w:eastAsia="Bell MT" w:hAnsi="Arial" w:cs="Arial"/>
          <w:i/>
          <w:lang w:val="en-US" w:eastAsia="en-CA" w:bidi="en-CA"/>
        </w:rPr>
        <w:t>Students are expected to know the following:</w:t>
      </w:r>
    </w:p>
    <w:p w14:paraId="1494A84D" w14:textId="77777777" w:rsidR="008F3FF5" w:rsidRPr="008F3FF5" w:rsidRDefault="008F3FF5" w:rsidP="008F3FF5">
      <w:pPr>
        <w:widowControl w:val="0"/>
        <w:numPr>
          <w:ilvl w:val="0"/>
          <w:numId w:val="1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8F3FF5">
        <w:rPr>
          <w:rFonts w:ascii="Arial" w:eastAsia="Bell MT" w:hAnsi="Arial" w:cs="Arial"/>
          <w:iCs/>
          <w:lang w:val="en-US" w:eastAsia="en-CA" w:bidi="en-CA"/>
        </w:rPr>
        <w:t>different systems of government</w:t>
      </w:r>
    </w:p>
    <w:p w14:paraId="2609496C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4D527798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val="en-US" w:eastAsia="en-CA" w:bidi="en-CA"/>
        </w:rPr>
        <w:t xml:space="preserve">Curricular Competencies </w:t>
      </w:r>
    </w:p>
    <w:p w14:paraId="6FC2E75F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/>
          <w:iCs/>
          <w:lang w:eastAsia="en-CA" w:bidi="en-CA"/>
        </w:rPr>
      </w:pPr>
      <w:r w:rsidRPr="008F3FF5">
        <w:rPr>
          <w:rFonts w:ascii="Arial" w:eastAsia="Bell MT" w:hAnsi="Arial" w:cs="Arial"/>
          <w:i/>
          <w:iCs/>
          <w:lang w:eastAsia="en-CA" w:bidi="en-CA"/>
        </w:rPr>
        <w:t>Students are expected to be able to do the following:</w:t>
      </w:r>
    </w:p>
    <w:p w14:paraId="23330998" w14:textId="77777777" w:rsidR="008F3FF5" w:rsidRPr="008F3FF5" w:rsidRDefault="008F3FF5" w:rsidP="008F3FF5">
      <w:pPr>
        <w:widowControl w:val="0"/>
        <w:numPr>
          <w:ilvl w:val="0"/>
          <w:numId w:val="15"/>
        </w:numPr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r w:rsidRPr="008F3FF5">
        <w:rPr>
          <w:rFonts w:ascii="Arial" w:eastAsia="Bell MT" w:hAnsi="Arial" w:cs="Arial"/>
          <w:iCs/>
          <w:lang w:val="en-US" w:eastAsia="en-CA" w:bidi="en-CA"/>
        </w:rPr>
        <w:t>Use Social Studies inquiry processes and skills to — ask questions; gather, interpret, and analyze ideas; and communicate findings and decisions</w:t>
      </w:r>
    </w:p>
    <w:p w14:paraId="7803DD37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highlight w:val="yellow"/>
          <w:lang w:eastAsia="en-CA" w:bidi="en-CA"/>
        </w:rPr>
      </w:pPr>
    </w:p>
    <w:p w14:paraId="474A6E62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sz w:val="56"/>
          <w:szCs w:val="56"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Core Competencies</w:t>
      </w:r>
    </w:p>
    <w:p w14:paraId="0D79728E" w14:textId="77777777" w:rsidR="008F3FF5" w:rsidRPr="008F3FF5" w:rsidRDefault="00000000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8" w:history="1">
        <w:r w:rsidR="008F3FF5" w:rsidRPr="008F3FF5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Communication</w:t>
        </w:r>
      </w:hyperlink>
      <w:r w:rsidR="008F3FF5" w:rsidRPr="008F3FF5">
        <w:rPr>
          <w:rFonts w:ascii="Arial" w:eastAsia="Bell MT" w:hAnsi="Arial" w:cs="Arial"/>
          <w:iCs/>
          <w:lang w:val="en-US" w:eastAsia="en-CA" w:bidi="en-CA"/>
        </w:rPr>
        <w:t xml:space="preserve"> - I can explain how Canada’s system of government differs from the United States’.</w:t>
      </w:r>
    </w:p>
    <w:p w14:paraId="072C79F8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504FE467" w14:textId="77777777" w:rsidR="008F3FF5" w:rsidRPr="008F3FF5" w:rsidRDefault="00000000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9" w:history="1">
        <w:r w:rsidR="008F3FF5" w:rsidRPr="008F3FF5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Thinking</w:t>
        </w:r>
      </w:hyperlink>
      <w:r w:rsidR="008F3FF5" w:rsidRPr="008F3FF5">
        <w:rPr>
          <w:rFonts w:ascii="Arial" w:eastAsia="Bell MT" w:hAnsi="Arial" w:cs="Arial"/>
          <w:iCs/>
          <w:lang w:val="en-US" w:eastAsia="en-CA" w:bidi="en-CA"/>
        </w:rPr>
        <w:t xml:space="preserve"> – I can analyze the benefits and problems of different systems of government. </w:t>
      </w:r>
    </w:p>
    <w:p w14:paraId="23FA1DEF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4D5B1D7C" w14:textId="77777777" w:rsidR="008F3FF5" w:rsidRPr="008F3FF5" w:rsidRDefault="00000000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hyperlink r:id="rId10" w:history="1">
        <w:r w:rsidR="008F3FF5" w:rsidRPr="008F3FF5">
          <w:rPr>
            <w:rFonts w:ascii="Arial" w:eastAsia="Bell MT" w:hAnsi="Arial" w:cs="Arial"/>
            <w:iCs/>
            <w:color w:val="0000FF"/>
            <w:u w:val="single"/>
            <w:lang w:val="en-US" w:eastAsia="en-CA" w:bidi="en-CA"/>
          </w:rPr>
          <w:t>Personal and Social</w:t>
        </w:r>
      </w:hyperlink>
      <w:r w:rsidR="008F3FF5" w:rsidRPr="008F3FF5">
        <w:rPr>
          <w:rFonts w:ascii="Arial" w:eastAsia="Bell MT" w:hAnsi="Arial" w:cs="Arial"/>
          <w:iCs/>
          <w:lang w:val="en-US" w:eastAsia="en-CA" w:bidi="en-CA"/>
        </w:rPr>
        <w:t xml:space="preserve"> - I can interact in a group and achieve consensus on an issue.</w:t>
      </w:r>
    </w:p>
    <w:p w14:paraId="3B86F8B6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44002FB7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val="en-US" w:eastAsia="en-CA" w:bidi="en-CA"/>
        </w:rPr>
        <w:t>First People’s Principles of Learning</w:t>
      </w:r>
    </w:p>
    <w:p w14:paraId="563351E7" w14:textId="77777777" w:rsidR="008F3FF5" w:rsidRPr="008F3FF5" w:rsidRDefault="008F3FF5" w:rsidP="008F3FF5">
      <w:pPr>
        <w:widowControl w:val="0"/>
        <w:numPr>
          <w:ilvl w:val="0"/>
          <w:numId w:val="15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val="en-US" w:eastAsia="en-CA" w:bidi="en-CA"/>
        </w:rPr>
        <w:t>Learning is holistic, reflexive, reflective, experiential, and relational (focused on connectedness, on reciprocal relationships, and a sense of place).</w:t>
      </w:r>
    </w:p>
    <w:p w14:paraId="09D9DD45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060A4516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val="en-US" w:eastAsia="en-CA" w:bidi="en-CA"/>
        </w:rPr>
        <w:t>Introduction</w:t>
      </w:r>
    </w:p>
    <w:p w14:paraId="53090621" w14:textId="77777777" w:rsidR="008F3FF5" w:rsidRPr="008F3FF5" w:rsidRDefault="008F3FF5" w:rsidP="008F3FF5">
      <w:pPr>
        <w:widowControl w:val="0"/>
        <w:numPr>
          <w:ilvl w:val="0"/>
          <w:numId w:val="2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 xml:space="preserve">Show the video </w:t>
      </w:r>
      <w:hyperlink r:id="rId11" w:history="1">
        <w:r w:rsidRPr="008F3FF5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USA vs Canada</w:t>
        </w:r>
      </w:hyperlink>
      <w:r w:rsidRPr="008F3FF5">
        <w:rPr>
          <w:rFonts w:ascii="Arial" w:eastAsia="Bell MT" w:hAnsi="Arial" w:cs="Arial"/>
          <w:iCs/>
          <w:lang w:eastAsia="en-CA" w:bidi="en-CA"/>
        </w:rPr>
        <w:t xml:space="preserve"> (4:04)</w:t>
      </w:r>
    </w:p>
    <w:p w14:paraId="1C3CEF1D" w14:textId="77777777" w:rsidR="008F3FF5" w:rsidRPr="008F3FF5" w:rsidRDefault="008F3FF5" w:rsidP="008F3FF5">
      <w:pPr>
        <w:widowControl w:val="0"/>
        <w:numPr>
          <w:ilvl w:val="0"/>
          <w:numId w:val="2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 xml:space="preserve">Explain that the United States has a great influence on Canada. We share a border. We have similar culture. Our economies are closely connected. Our systems of government have </w:t>
      </w:r>
      <w:r w:rsidRPr="008F3FF5">
        <w:rPr>
          <w:rFonts w:ascii="Arial" w:eastAsia="Bell MT" w:hAnsi="Arial" w:cs="Arial"/>
          <w:iCs/>
          <w:lang w:eastAsia="en-CA" w:bidi="en-CA"/>
        </w:rPr>
        <w:lastRenderedPageBreak/>
        <w:t>similarities too. However, there are some significant differences between the American and Canadian systems of government.</w:t>
      </w:r>
    </w:p>
    <w:p w14:paraId="68ADFE2E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</w:p>
    <w:p w14:paraId="75FD11F6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Pre-Assessment</w:t>
      </w:r>
    </w:p>
    <w:p w14:paraId="08A6EFC0" w14:textId="77777777" w:rsidR="008F3FF5" w:rsidRPr="008F3FF5" w:rsidRDefault="008F3FF5" w:rsidP="008F3FF5">
      <w:pPr>
        <w:widowControl w:val="0"/>
        <w:numPr>
          <w:ilvl w:val="0"/>
          <w:numId w:val="3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 xml:space="preserve">Encourage student discussion by using a </w:t>
      </w:r>
      <w:hyperlink r:id="rId12" w:history="1">
        <w:r w:rsidRPr="008F3FF5">
          <w:rPr>
            <w:rFonts w:ascii="Arial" w:eastAsia="Bell MT" w:hAnsi="Arial" w:cs="Arial"/>
            <w:iCs/>
            <w:color w:val="0000FF"/>
            <w:u w:val="single"/>
            <w:lang w:eastAsia="en-CA" w:bidi="en-CA"/>
          </w:rPr>
          <w:t>Think Pair Share</w:t>
        </w:r>
      </w:hyperlink>
      <w:r w:rsidRPr="008F3FF5">
        <w:rPr>
          <w:rFonts w:ascii="Arial" w:eastAsia="Bell MT" w:hAnsi="Arial" w:cs="Arial"/>
          <w:iCs/>
          <w:lang w:eastAsia="en-CA" w:bidi="en-CA"/>
        </w:rPr>
        <w:t xml:space="preserve"> strategy to ask:</w:t>
      </w:r>
    </w:p>
    <w:p w14:paraId="07484317" w14:textId="77777777" w:rsidR="008F3FF5" w:rsidRPr="008F3FF5" w:rsidRDefault="008F3FF5" w:rsidP="008F3FF5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>What do you already know about Canada’s government?</w:t>
      </w:r>
    </w:p>
    <w:p w14:paraId="7A426E84" w14:textId="77777777" w:rsidR="008F3FF5" w:rsidRPr="008F3FF5" w:rsidRDefault="008F3FF5" w:rsidP="008F3FF5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iCs/>
          <w:lang w:eastAsia="en-CA" w:bidi="en-CA"/>
        </w:rPr>
        <w:t>What do you already know about the United States’ government?</w:t>
      </w:r>
    </w:p>
    <w:p w14:paraId="6196C1C0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6F93D011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Interactive Learning Activities</w:t>
      </w:r>
    </w:p>
    <w:p w14:paraId="14A21CE8" w14:textId="77777777" w:rsidR="008F3FF5" w:rsidRPr="008F3FF5" w:rsidRDefault="008F3FF5" w:rsidP="008F3FF5">
      <w:pPr>
        <w:widowControl w:val="0"/>
        <w:numPr>
          <w:ilvl w:val="0"/>
          <w:numId w:val="6"/>
        </w:numPr>
        <w:autoSpaceDE w:val="0"/>
        <w:autoSpaceDN w:val="0"/>
        <w:rPr>
          <w:rFonts w:ascii="Arial" w:eastAsia="Bell MT" w:hAnsi="Arial" w:cs="Arial"/>
          <w:bCs/>
          <w:lang w:eastAsia="en-CA" w:bidi="en-CA"/>
        </w:rPr>
      </w:pPr>
      <w:r w:rsidRPr="008F3FF5">
        <w:rPr>
          <w:rFonts w:ascii="Arial" w:eastAsia="Bell MT" w:hAnsi="Arial" w:cs="Arial"/>
          <w:lang w:eastAsia="en-CA" w:bidi="en-CA"/>
        </w:rPr>
        <w:t>Provide each student with a copy of</w:t>
      </w:r>
      <w:r w:rsidRPr="008F3FF5">
        <w:rPr>
          <w:rFonts w:ascii="Arial" w:eastAsia="Bell MT" w:hAnsi="Arial" w:cs="Arial"/>
          <w:b/>
          <w:lang w:eastAsia="en-CA" w:bidi="en-CA"/>
        </w:rPr>
        <w:t xml:space="preserve"> </w:t>
      </w:r>
      <w:r w:rsidRPr="008F3FF5">
        <w:rPr>
          <w:rFonts w:ascii="Arial" w:eastAsia="Bell MT" w:hAnsi="Arial" w:cs="Arial"/>
          <w:bCs/>
          <w:lang w:eastAsia="en-CA" w:bidi="en-CA"/>
        </w:rPr>
        <w:t>the graphic organizer “Comparing Canadian and American Systems of Government”.</w:t>
      </w:r>
    </w:p>
    <w:p w14:paraId="2A3BA628" w14:textId="77777777" w:rsidR="008F3FF5" w:rsidRPr="008F3FF5" w:rsidRDefault="008F3FF5" w:rsidP="008F3FF5">
      <w:pPr>
        <w:keepNext/>
        <w:keepLines/>
        <w:widowControl w:val="0"/>
        <w:numPr>
          <w:ilvl w:val="0"/>
          <w:numId w:val="6"/>
        </w:numPr>
        <w:autoSpaceDE w:val="0"/>
        <w:autoSpaceDN w:val="0"/>
        <w:outlineLvl w:val="2"/>
        <w:rPr>
          <w:rFonts w:ascii="Arial" w:eastAsia="Times New Roman" w:hAnsi="Arial" w:cs="Arial"/>
          <w:color w:val="000000"/>
        </w:rPr>
      </w:pPr>
      <w:r w:rsidRPr="008F3FF5">
        <w:rPr>
          <w:rFonts w:ascii="Arial" w:eastAsia="Times New Roman" w:hAnsi="Arial" w:cs="Arial"/>
          <w:iCs/>
          <w:color w:val="243F60"/>
          <w:lang w:eastAsia="en-CA" w:bidi="en-CA"/>
        </w:rPr>
        <w:t>Have students use the interactive</w:t>
      </w:r>
      <w:r w:rsidRPr="008F3FF5">
        <w:rPr>
          <w:rFonts w:ascii="Arial" w:eastAsia="Times New Roman" w:hAnsi="Arial" w:cs="Arial"/>
          <w:i/>
          <w:color w:val="243F60"/>
          <w:lang w:eastAsia="en-CA" w:bidi="en-CA"/>
        </w:rPr>
        <w:t xml:space="preserve"> </w:t>
      </w:r>
      <w:hyperlink r:id="rId13" w:history="1">
        <w:r w:rsidRPr="008F3FF5">
          <w:rPr>
            <w:rFonts w:ascii="Arial" w:eastAsia="Times New Roman" w:hAnsi="Arial" w:cs="Arial"/>
            <w:color w:val="0000FF"/>
            <w:u w:val="single"/>
            <w:lang w:eastAsia="en-CA" w:bidi="en-CA"/>
          </w:rPr>
          <w:t>How do the Canadian and American systems of government compare?</w:t>
        </w:r>
      </w:hyperlink>
      <w:r w:rsidRPr="008F3FF5">
        <w:rPr>
          <w:rFonts w:ascii="Arial" w:eastAsia="Times New Roman" w:hAnsi="Arial" w:cs="Arial"/>
          <w:color w:val="000000"/>
          <w:lang w:eastAsia="en-CA" w:bidi="en-CA"/>
        </w:rPr>
        <w:t xml:space="preserve"> </w:t>
      </w:r>
      <w:r w:rsidRPr="008F3FF5">
        <w:rPr>
          <w:rFonts w:ascii="Arial" w:eastAsia="Times New Roman" w:hAnsi="Arial" w:cs="Arial"/>
          <w:color w:val="243F60"/>
          <w:lang w:eastAsia="en-CA" w:bidi="en-CA"/>
        </w:rPr>
        <w:t>to complete the graphic organizer.</w:t>
      </w:r>
    </w:p>
    <w:p w14:paraId="4D621702" w14:textId="77777777" w:rsidR="008F3FF5" w:rsidRPr="008F3FF5" w:rsidRDefault="008F3FF5" w:rsidP="008F3FF5">
      <w:pPr>
        <w:widowControl w:val="0"/>
        <w:numPr>
          <w:ilvl w:val="0"/>
          <w:numId w:val="6"/>
        </w:numPr>
        <w:autoSpaceDE w:val="0"/>
        <w:autoSpaceDN w:val="0"/>
        <w:contextualSpacing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color w:val="000000"/>
          <w:shd w:val="clear" w:color="auto" w:fill="FFFFFF"/>
          <w:lang w:bidi="en-CA"/>
        </w:rPr>
        <w:t>Afterwards, go over the graphic organizer using “Answer Key: Comparing Canadian and American Systems of Government”.</w:t>
      </w:r>
    </w:p>
    <w:p w14:paraId="471996B2" w14:textId="77777777" w:rsidR="008F3FF5" w:rsidRPr="008F3FF5" w:rsidRDefault="008F3FF5" w:rsidP="008F3FF5">
      <w:pPr>
        <w:widowControl w:val="0"/>
        <w:numPr>
          <w:ilvl w:val="0"/>
          <w:numId w:val="6"/>
        </w:numPr>
        <w:autoSpaceDE w:val="0"/>
        <w:autoSpaceDN w:val="0"/>
        <w:contextualSpacing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color w:val="000000"/>
          <w:shd w:val="clear" w:color="auto" w:fill="FFFFFF"/>
          <w:lang w:bidi="en-CA"/>
        </w:rPr>
        <w:t>Divide students into seven groups and assign each group one area of difference between Canadian and American systems of government.</w:t>
      </w:r>
    </w:p>
    <w:p w14:paraId="3BB704E1" w14:textId="77777777" w:rsidR="008F3FF5" w:rsidRPr="008F3FF5" w:rsidRDefault="008F3FF5" w:rsidP="008F3FF5">
      <w:pPr>
        <w:widowControl w:val="0"/>
        <w:numPr>
          <w:ilvl w:val="0"/>
          <w:numId w:val="6"/>
        </w:numPr>
        <w:autoSpaceDE w:val="0"/>
        <w:autoSpaceDN w:val="0"/>
        <w:contextualSpacing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color w:val="000000"/>
          <w:shd w:val="clear" w:color="auto" w:fill="FFFFFF"/>
          <w:lang w:bidi="en-CA"/>
        </w:rPr>
        <w:t>Challenge each group to create one or two sentences explaining their assigned difference.</w:t>
      </w:r>
    </w:p>
    <w:p w14:paraId="7742F9E3" w14:textId="77777777" w:rsidR="008F3FF5" w:rsidRPr="008F3FF5" w:rsidRDefault="008F3FF5" w:rsidP="008F3FF5">
      <w:pPr>
        <w:widowControl w:val="0"/>
        <w:numPr>
          <w:ilvl w:val="0"/>
          <w:numId w:val="6"/>
        </w:numPr>
        <w:autoSpaceDE w:val="0"/>
        <w:autoSpaceDN w:val="0"/>
        <w:contextualSpacing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color w:val="000000"/>
          <w:shd w:val="clear" w:color="auto" w:fill="FFFFFF"/>
          <w:lang w:bidi="en-CA"/>
        </w:rPr>
        <w:t>Each group should come to consensus about whether their difference is more positive or negative for Canada. Encourage groups to have reasons to support their decision.</w:t>
      </w:r>
    </w:p>
    <w:p w14:paraId="5F79649C" w14:textId="77777777" w:rsidR="008F3FF5" w:rsidRPr="008F3FF5" w:rsidRDefault="008F3FF5" w:rsidP="008F3FF5">
      <w:pPr>
        <w:widowControl w:val="0"/>
        <w:numPr>
          <w:ilvl w:val="0"/>
          <w:numId w:val="6"/>
        </w:numPr>
        <w:autoSpaceDE w:val="0"/>
        <w:autoSpaceDN w:val="0"/>
        <w:contextualSpacing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color w:val="000000"/>
          <w:shd w:val="clear" w:color="auto" w:fill="FFFFFF"/>
          <w:lang w:bidi="en-CA"/>
        </w:rPr>
        <w:t>Once groups have reached consensus, they should add their sentences to the board under either a “thumbs up” or “thumbs down” symbol.</w:t>
      </w:r>
    </w:p>
    <w:p w14:paraId="4F15AB48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eastAsia="en-CA" w:bidi="en-CA"/>
        </w:rPr>
      </w:pPr>
    </w:p>
    <w:p w14:paraId="0D58D79B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sz w:val="40"/>
          <w:szCs w:val="40"/>
          <w:lang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eastAsia="en-CA" w:bidi="en-CA"/>
        </w:rPr>
        <w:t>Post-Assessment</w:t>
      </w:r>
    </w:p>
    <w:p w14:paraId="2453FEBF" w14:textId="77777777" w:rsidR="008F3FF5" w:rsidRPr="008F3FF5" w:rsidRDefault="008F3FF5" w:rsidP="008F3FF5">
      <w:pPr>
        <w:widowControl w:val="0"/>
        <w:numPr>
          <w:ilvl w:val="0"/>
          <w:numId w:val="5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8F3FF5">
        <w:rPr>
          <w:rFonts w:ascii="Arial" w:eastAsia="Bell MT" w:hAnsi="Arial" w:cs="Arial"/>
          <w:lang w:eastAsia="en-CA" w:bidi="en-CA"/>
        </w:rPr>
        <w:t>Have students write a reflection to consider the following questions:</w:t>
      </w:r>
    </w:p>
    <w:p w14:paraId="4560AA05" w14:textId="77777777" w:rsidR="008F3FF5" w:rsidRPr="008F3FF5" w:rsidRDefault="008F3FF5" w:rsidP="008F3FF5">
      <w:pPr>
        <w:widowControl w:val="0"/>
        <w:numPr>
          <w:ilvl w:val="0"/>
          <w:numId w:val="14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8F3FF5">
        <w:rPr>
          <w:rFonts w:ascii="Arial" w:eastAsia="Bell MT" w:hAnsi="Arial" w:cs="Arial"/>
          <w:lang w:eastAsia="en-CA" w:bidi="en-CA"/>
        </w:rPr>
        <w:t>What is the most interesting thing you learned about Canada’s system of government?</w:t>
      </w:r>
    </w:p>
    <w:p w14:paraId="28676A58" w14:textId="77777777" w:rsidR="008F3FF5" w:rsidRPr="008F3FF5" w:rsidRDefault="008F3FF5" w:rsidP="008F3FF5">
      <w:pPr>
        <w:widowControl w:val="0"/>
        <w:numPr>
          <w:ilvl w:val="0"/>
          <w:numId w:val="14"/>
        </w:numPr>
        <w:autoSpaceDE w:val="0"/>
        <w:autoSpaceDN w:val="0"/>
        <w:rPr>
          <w:rFonts w:ascii="Arial" w:eastAsia="Bell MT" w:hAnsi="Arial" w:cs="Arial"/>
          <w:lang w:eastAsia="en-CA" w:bidi="en-CA"/>
        </w:rPr>
      </w:pPr>
      <w:r w:rsidRPr="008F3FF5">
        <w:rPr>
          <w:rFonts w:ascii="Arial" w:eastAsia="Bell MT" w:hAnsi="Arial" w:cs="Arial"/>
          <w:lang w:eastAsia="en-CA" w:bidi="en-CA"/>
        </w:rPr>
        <w:t>When comparing systems of government in Canada and the United States, are the similarities or the differences more significant?</w:t>
      </w:r>
    </w:p>
    <w:p w14:paraId="2267745B" w14:textId="77777777" w:rsidR="008F3FF5" w:rsidRPr="008F3FF5" w:rsidRDefault="008F3FF5" w:rsidP="008F3FF5">
      <w:pPr>
        <w:widowControl w:val="0"/>
        <w:autoSpaceDE w:val="0"/>
        <w:autoSpaceDN w:val="0"/>
        <w:ind w:left="110"/>
        <w:rPr>
          <w:rFonts w:ascii="Arial" w:eastAsia="Bell MT" w:hAnsi="Arial" w:cs="Arial"/>
          <w:iCs/>
          <w:lang w:val="en-US" w:eastAsia="en-CA" w:bidi="en-CA"/>
        </w:rPr>
      </w:pPr>
    </w:p>
    <w:p w14:paraId="75E79E59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val="en-US" w:eastAsia="en-CA" w:bidi="en-CA"/>
        </w:rPr>
        <w:t>Extension Activities</w:t>
      </w:r>
    </w:p>
    <w:p w14:paraId="4EBB9F2D" w14:textId="4F7BE9E2" w:rsidR="008F3FF5" w:rsidRPr="00F546D3" w:rsidRDefault="008F3FF5" w:rsidP="00772C3E">
      <w:pPr>
        <w:widowControl w:val="0"/>
        <w:numPr>
          <w:ilvl w:val="0"/>
          <w:numId w:val="16"/>
        </w:numPr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F546D3">
        <w:rPr>
          <w:rFonts w:ascii="Arial" w:eastAsia="Bell MT" w:hAnsi="Arial" w:cs="Arial"/>
          <w:iCs/>
          <w:lang w:val="en-US" w:eastAsia="en-CA" w:bidi="en-CA"/>
        </w:rPr>
        <w:t xml:space="preserve">Students can </w:t>
      </w:r>
      <w:r w:rsidR="00F546D3" w:rsidRPr="00F546D3">
        <w:rPr>
          <w:rFonts w:ascii="Arial" w:eastAsia="Bell MT" w:hAnsi="Arial" w:cs="Arial"/>
          <w:iCs/>
          <w:lang w:val="en-US" w:eastAsia="en-CA" w:bidi="en-CA"/>
        </w:rPr>
        <w:t xml:space="preserve">watch this YouTube: </w:t>
      </w:r>
      <w:hyperlink r:id="rId14" w:history="1">
        <w:r w:rsidR="00F546D3" w:rsidRPr="00F546D3">
          <w:rPr>
            <w:rStyle w:val="Hyperlink"/>
            <w:rFonts w:ascii="Arial" w:hAnsi="Arial" w:cs="Arial"/>
            <w:color w:val="0563C1"/>
          </w:rPr>
          <w:t xml:space="preserve">How </w:t>
        </w:r>
        <w:r w:rsidR="00F546D3" w:rsidRPr="00F546D3">
          <w:rPr>
            <w:rStyle w:val="Hyperlink"/>
            <w:rFonts w:ascii="Arial" w:hAnsi="Arial" w:cs="Arial"/>
            <w:color w:val="0563C1"/>
          </w:rPr>
          <w:t>d</w:t>
        </w:r>
        <w:r w:rsidR="00F546D3" w:rsidRPr="00F546D3">
          <w:rPr>
            <w:rStyle w:val="Hyperlink"/>
            <w:rFonts w:ascii="Arial" w:hAnsi="Arial" w:cs="Arial"/>
            <w:color w:val="0563C1"/>
          </w:rPr>
          <w:t>oes government impact your everyday?</w:t>
        </w:r>
      </w:hyperlink>
      <w:r w:rsidRPr="00F546D3">
        <w:rPr>
          <w:rFonts w:ascii="Arial" w:eastAsia="Bell MT" w:hAnsi="Arial" w:cs="Arial"/>
          <w:iCs/>
          <w:lang w:val="en-US" w:eastAsia="en-CA" w:bidi="en-CA"/>
        </w:rPr>
        <w:t xml:space="preserve"> </w:t>
      </w:r>
    </w:p>
    <w:p w14:paraId="29F1C6B6" w14:textId="77777777" w:rsidR="00F546D3" w:rsidRDefault="00F546D3" w:rsidP="008F3FF5">
      <w:pPr>
        <w:widowControl w:val="0"/>
        <w:autoSpaceDE w:val="0"/>
        <w:autoSpaceDN w:val="0"/>
        <w:rPr>
          <w:rFonts w:ascii="Arial" w:eastAsia="Arial" w:hAnsi="Arial" w:cs="Arial"/>
          <w:b/>
          <w:bCs/>
          <w:lang w:val="en-US" w:eastAsia="en-CA" w:bidi="en-CA"/>
        </w:rPr>
      </w:pPr>
    </w:p>
    <w:p w14:paraId="0ED66934" w14:textId="4ADD617D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b/>
          <w:bCs/>
          <w:lang w:val="en-US" w:eastAsia="en-CA" w:bidi="en-CA"/>
        </w:rPr>
        <w:t xml:space="preserve">Additional References </w:t>
      </w:r>
    </w:p>
    <w:p w14:paraId="528E99ED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eastAsia="en-CA" w:bidi="en-CA"/>
        </w:rPr>
        <w:t xml:space="preserve">Canada. “How Government Works.” 2019. </w:t>
      </w:r>
      <w:hyperlink r:id="rId15">
        <w:r w:rsidRPr="008F3FF5">
          <w:rPr>
            <w:rFonts w:ascii="Arial" w:eastAsia="Arial" w:hAnsi="Arial" w:cs="Arial"/>
            <w:color w:val="0563C1"/>
            <w:u w:val="single"/>
            <w:lang w:eastAsia="en-CA" w:bidi="en-CA"/>
          </w:rPr>
          <w:t>https://www.canada.ca/en/government/system/how-government-works.html</w:t>
        </w:r>
      </w:hyperlink>
    </w:p>
    <w:p w14:paraId="43B3EF1E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t xml:space="preserve"> </w:t>
      </w:r>
    </w:p>
    <w:p w14:paraId="68E91974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t>Canada. Parliament of Canada. “Learn About Canada.” [2020?]</w:t>
      </w:r>
    </w:p>
    <w:p w14:paraId="518262E3" w14:textId="77777777" w:rsidR="008F3FF5" w:rsidRPr="008F3FF5" w:rsidRDefault="00000000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16">
        <w:r w:rsidR="008F3FF5" w:rsidRPr="008F3FF5">
          <w:rPr>
            <w:rFonts w:ascii="Arial" w:eastAsia="Arial" w:hAnsi="Arial" w:cs="Arial"/>
            <w:color w:val="0000FF"/>
            <w:u w:val="single"/>
            <w:lang w:val="en-US" w:eastAsia="en-CA" w:bidi="en-CA"/>
          </w:rPr>
          <w:t>https://lop.parl.ca/sites/Learn/default/en_CA</w:t>
        </w:r>
      </w:hyperlink>
    </w:p>
    <w:p w14:paraId="12187FF3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t xml:space="preserve"> </w:t>
      </w:r>
    </w:p>
    <w:p w14:paraId="50F14CD1" w14:textId="7A8FB59A" w:rsidR="008F3FF5" w:rsidRDefault="008F3FF5" w:rsidP="008F3FF5">
      <w:pPr>
        <w:widowControl w:val="0"/>
        <w:autoSpaceDE w:val="0"/>
        <w:autoSpaceDN w:val="0"/>
      </w:pPr>
      <w:r w:rsidRPr="008F3FF5">
        <w:rPr>
          <w:rFonts w:ascii="Arial" w:eastAsia="Arial" w:hAnsi="Arial" w:cs="Arial"/>
          <w:lang w:val="en-US" w:eastAsia="en-CA" w:bidi="en-CA"/>
        </w:rPr>
        <w:t xml:space="preserve">Canada. Parliament of Canada. “Our Country, Our Parliament: An Introduction to How Canada’s Parliament Works.” [2020?] </w:t>
      </w:r>
    </w:p>
    <w:p w14:paraId="2F3D3455" w14:textId="6873CB10" w:rsidR="00F546D3" w:rsidRPr="00F546D3" w:rsidRDefault="00F546D3" w:rsidP="008F3FF5">
      <w:pPr>
        <w:widowControl w:val="0"/>
        <w:autoSpaceDE w:val="0"/>
        <w:autoSpaceDN w:val="0"/>
        <w:rPr>
          <w:rFonts w:ascii="Arial" w:eastAsia="Arial" w:hAnsi="Arial" w:cs="Arial"/>
          <w:color w:val="0000FF"/>
          <w:u w:val="single"/>
          <w:lang w:val="en-US" w:eastAsia="en-CA" w:bidi="en-CA"/>
        </w:rPr>
      </w:pPr>
      <w:r w:rsidRPr="00F546D3">
        <w:rPr>
          <w:rFonts w:ascii="Arial" w:eastAsia="Arial" w:hAnsi="Arial" w:cs="Arial"/>
          <w:color w:val="0000FF"/>
          <w:u w:val="single"/>
          <w:lang w:val="en-US" w:eastAsia="en-CA" w:bidi="en-CA"/>
        </w:rPr>
        <w:t>https://publications.gc.ca/site/eng/9.894819/publication.html</w:t>
      </w:r>
    </w:p>
    <w:p w14:paraId="541CC8F6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t xml:space="preserve"> </w:t>
      </w:r>
    </w:p>
    <w:p w14:paraId="6F5679CE" w14:textId="6FE1D124" w:rsidR="008F3FF5" w:rsidRDefault="008F3FF5" w:rsidP="008F3FF5">
      <w:pPr>
        <w:widowControl w:val="0"/>
        <w:autoSpaceDE w:val="0"/>
        <w:autoSpaceDN w:val="0"/>
      </w:pPr>
      <w:proofErr w:type="spellStart"/>
      <w:r w:rsidRPr="008F3FF5">
        <w:rPr>
          <w:rFonts w:ascii="Arial" w:eastAsia="Arial" w:hAnsi="Arial" w:cs="Arial"/>
          <w:lang w:val="en-US" w:eastAsia="en-CA" w:bidi="en-CA"/>
        </w:rPr>
        <w:t>Forsey</w:t>
      </w:r>
      <w:proofErr w:type="spellEnd"/>
      <w:r w:rsidRPr="008F3FF5">
        <w:rPr>
          <w:rFonts w:ascii="Arial" w:eastAsia="Arial" w:hAnsi="Arial" w:cs="Arial"/>
          <w:lang w:val="en-US" w:eastAsia="en-CA" w:bidi="en-CA"/>
        </w:rPr>
        <w:t>, E. A. “How Canadians Govern Themselves. Chapter 4. Canadian and American Government.”. 10</w:t>
      </w:r>
      <w:r w:rsidRPr="008F3FF5">
        <w:rPr>
          <w:rFonts w:ascii="Arial" w:eastAsia="Arial" w:hAnsi="Arial" w:cs="Arial"/>
          <w:vertAlign w:val="superscript"/>
          <w:lang w:val="en-US" w:eastAsia="en-CA" w:bidi="en-CA"/>
        </w:rPr>
        <w:t>th</w:t>
      </w:r>
      <w:r w:rsidRPr="008F3FF5">
        <w:rPr>
          <w:rFonts w:ascii="Arial" w:eastAsia="Arial" w:hAnsi="Arial" w:cs="Arial"/>
          <w:lang w:val="en-US" w:eastAsia="en-CA" w:bidi="en-CA"/>
        </w:rPr>
        <w:t xml:space="preserve"> edition. 2020. </w:t>
      </w:r>
      <w:r w:rsidRPr="008F3FF5">
        <w:rPr>
          <w:rFonts w:ascii="Arial" w:eastAsia="Arial" w:hAnsi="Arial" w:cs="Arial"/>
          <w:i/>
          <w:iCs/>
          <w:lang w:val="en-US" w:eastAsia="en-CA" w:bidi="en-CA"/>
        </w:rPr>
        <w:t>Library of Parliament.</w:t>
      </w:r>
      <w:r w:rsidRPr="008F3FF5">
        <w:rPr>
          <w:rFonts w:ascii="Arial" w:eastAsia="Arial" w:hAnsi="Arial" w:cs="Arial"/>
          <w:lang w:val="en-US" w:eastAsia="en-CA" w:bidi="en-CA"/>
        </w:rPr>
        <w:t xml:space="preserve"> </w:t>
      </w:r>
    </w:p>
    <w:p w14:paraId="2A86A418" w14:textId="09FE5CDE" w:rsidR="00F546D3" w:rsidRPr="00F546D3" w:rsidRDefault="00F546D3" w:rsidP="008F3FF5">
      <w:pPr>
        <w:widowControl w:val="0"/>
        <w:autoSpaceDE w:val="0"/>
        <w:autoSpaceDN w:val="0"/>
        <w:rPr>
          <w:rFonts w:ascii="Arial" w:eastAsia="Arial" w:hAnsi="Arial" w:cs="Arial"/>
          <w:color w:val="0000FF"/>
          <w:u w:val="single"/>
          <w:lang w:val="en-US" w:eastAsia="en-CA" w:bidi="en-CA"/>
        </w:rPr>
      </w:pPr>
      <w:hyperlink r:id="rId17" w:history="1">
        <w:r w:rsidRPr="00F546D3">
          <w:rPr>
            <w:rStyle w:val="Hyperlink"/>
            <w:rFonts w:ascii="Arial" w:eastAsia="Arial" w:hAnsi="Arial" w:cs="Arial"/>
            <w:lang w:val="en-US" w:eastAsia="en-CA" w:bidi="en-CA"/>
          </w:rPr>
          <w:t>https://learn.parl.ca/</w:t>
        </w:r>
        <w:r w:rsidRPr="00F546D3">
          <w:rPr>
            <w:rStyle w:val="Hyperlink"/>
            <w:rFonts w:ascii="Arial" w:eastAsia="Arial" w:hAnsi="Arial" w:cs="Arial"/>
            <w:lang w:val="en-US" w:eastAsia="en-CA" w:bidi="en-CA"/>
          </w:rPr>
          <w:t>s</w:t>
        </w:r>
        <w:r w:rsidRPr="00F546D3">
          <w:rPr>
            <w:rStyle w:val="Hyperlink"/>
            <w:rFonts w:ascii="Arial" w:eastAsia="Arial" w:hAnsi="Arial" w:cs="Arial"/>
            <w:lang w:val="en-US" w:eastAsia="en-CA" w:bidi="en-CA"/>
          </w:rPr>
          <w:t>taticfiles/Learn/assets/PDF/ParliamentaryPrimer/how_cdn_govern_themselves_10th_ed-e.pdf</w:t>
        </w:r>
      </w:hyperlink>
    </w:p>
    <w:p w14:paraId="638BB803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lastRenderedPageBreak/>
        <w:t xml:space="preserve"> </w:t>
      </w:r>
    </w:p>
    <w:p w14:paraId="021F45C0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t xml:space="preserve">“Government and Democracy.” 2015. </w:t>
      </w:r>
      <w:r w:rsidRPr="008F3FF5">
        <w:rPr>
          <w:rFonts w:ascii="Arial" w:eastAsia="Arial" w:hAnsi="Arial" w:cs="Arial"/>
          <w:i/>
          <w:iCs/>
          <w:lang w:val="en-US" w:eastAsia="en-CA" w:bidi="en-CA"/>
        </w:rPr>
        <w:t>YouTube</w:t>
      </w:r>
      <w:r w:rsidRPr="008F3FF5">
        <w:rPr>
          <w:rFonts w:ascii="Arial" w:eastAsia="Arial" w:hAnsi="Arial" w:cs="Arial"/>
          <w:lang w:val="en-US" w:eastAsia="en-CA" w:bidi="en-CA"/>
        </w:rPr>
        <w:t>.</w:t>
      </w:r>
    </w:p>
    <w:p w14:paraId="04C3977E" w14:textId="77777777" w:rsidR="008F3FF5" w:rsidRPr="008F3FF5" w:rsidRDefault="00000000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18">
        <w:r w:rsidR="008F3FF5" w:rsidRPr="008F3FF5">
          <w:rPr>
            <w:rFonts w:ascii="Arial" w:eastAsia="Arial" w:hAnsi="Arial" w:cs="Arial"/>
            <w:color w:val="0000FF"/>
            <w:u w:val="single"/>
            <w:lang w:val="en-US" w:eastAsia="en-CA" w:bidi="en-CA"/>
          </w:rPr>
          <w:t>https://www.youtube.com/watch?v=JgBBfM8SYPA&amp;feature=emb_logo</w:t>
        </w:r>
      </w:hyperlink>
    </w:p>
    <w:p w14:paraId="5E976DDA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t xml:space="preserve"> </w:t>
      </w:r>
    </w:p>
    <w:p w14:paraId="725E340D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proofErr w:type="spellStart"/>
      <w:r w:rsidRPr="008F3FF5">
        <w:rPr>
          <w:rFonts w:ascii="Arial" w:eastAsia="Arial" w:hAnsi="Arial" w:cs="Arial"/>
          <w:lang w:val="en-US" w:eastAsia="en-CA" w:bidi="en-CA"/>
        </w:rPr>
        <w:t>Gow</w:t>
      </w:r>
      <w:proofErr w:type="spellEnd"/>
      <w:r w:rsidRPr="008F3FF5">
        <w:rPr>
          <w:rFonts w:ascii="Arial" w:eastAsia="Arial" w:hAnsi="Arial" w:cs="Arial"/>
          <w:lang w:val="en-US" w:eastAsia="en-CA" w:bidi="en-CA"/>
        </w:rPr>
        <w:t xml:space="preserve">, J.I. and P. Bishop. “Government.” 2016. </w:t>
      </w:r>
      <w:r w:rsidRPr="008F3FF5">
        <w:rPr>
          <w:rFonts w:ascii="Arial" w:eastAsia="Arial" w:hAnsi="Arial" w:cs="Arial"/>
          <w:i/>
          <w:iCs/>
          <w:lang w:val="en-US" w:eastAsia="en-CA" w:bidi="en-CA"/>
        </w:rPr>
        <w:t>The Canadian Encyclopedia</w:t>
      </w:r>
      <w:r w:rsidRPr="008F3FF5">
        <w:rPr>
          <w:rFonts w:ascii="Arial" w:eastAsia="Arial" w:hAnsi="Arial" w:cs="Arial"/>
          <w:lang w:val="en-US" w:eastAsia="en-CA" w:bidi="en-CA"/>
        </w:rPr>
        <w:t>.</w:t>
      </w:r>
    </w:p>
    <w:p w14:paraId="22FFCEE9" w14:textId="77777777" w:rsidR="008F3FF5" w:rsidRPr="008F3FF5" w:rsidRDefault="00000000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hyperlink r:id="rId19">
        <w:r w:rsidR="008F3FF5" w:rsidRPr="008F3FF5">
          <w:rPr>
            <w:rFonts w:ascii="Arial" w:eastAsia="Arial" w:hAnsi="Arial" w:cs="Arial"/>
            <w:color w:val="0563C1"/>
            <w:u w:val="single"/>
            <w:lang w:val="en-US" w:eastAsia="en-CA" w:bidi="en-CA"/>
          </w:rPr>
          <w:t>https://www.thecanadianencyclopedia.ca/en/article/government</w:t>
        </w:r>
      </w:hyperlink>
    </w:p>
    <w:p w14:paraId="4AB1819B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  <w:r w:rsidRPr="008F3FF5">
        <w:rPr>
          <w:rFonts w:ascii="Arial" w:eastAsia="Arial" w:hAnsi="Arial" w:cs="Arial"/>
          <w:lang w:val="en-US" w:eastAsia="en-CA" w:bidi="en-CA"/>
        </w:rPr>
        <w:t xml:space="preserve"> </w:t>
      </w:r>
    </w:p>
    <w:p w14:paraId="69921CB4" w14:textId="77777777" w:rsidR="008F3FF5" w:rsidRPr="008F3FF5" w:rsidRDefault="008F3FF5" w:rsidP="008F3FF5">
      <w:pPr>
        <w:widowControl w:val="0"/>
        <w:autoSpaceDE w:val="0"/>
        <w:autoSpaceDN w:val="0"/>
        <w:spacing w:line="257" w:lineRule="auto"/>
        <w:rPr>
          <w:rFonts w:ascii="Arial" w:eastAsia="Arial" w:hAnsi="Arial" w:cs="Arial"/>
          <w:lang w:val="en-US" w:eastAsia="en-CA" w:bidi="en-CA"/>
        </w:rPr>
      </w:pPr>
    </w:p>
    <w:p w14:paraId="2564036D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08E444DE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832AB13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AD9DB1C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8F3FF5">
        <w:rPr>
          <w:rFonts w:ascii="Arial" w:eastAsia="Bell MT" w:hAnsi="Arial" w:cs="Arial"/>
          <w:b/>
          <w:bCs/>
          <w:iCs/>
          <w:lang w:val="en-US" w:eastAsia="en-CA" w:bidi="en-CA"/>
        </w:rPr>
        <w:t>Materials and Resources</w:t>
      </w:r>
    </w:p>
    <w:p w14:paraId="62B78787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5D73563" w14:textId="77777777" w:rsidR="008F3FF5" w:rsidRPr="008F3FF5" w:rsidRDefault="008F3FF5" w:rsidP="008F3FF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br w:type="page"/>
      </w: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lastRenderedPageBreak/>
        <w:t>Comparing Canadian and American Systems of Government</w:t>
      </w:r>
    </w:p>
    <w:p w14:paraId="1C27EDA9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42D525F1" w14:textId="77777777" w:rsidR="008F3FF5" w:rsidRPr="008F3FF5" w:rsidRDefault="008F3FF5" w:rsidP="008F3FF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the same?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34"/>
      </w:tblGrid>
      <w:tr w:rsidR="008F3FF5" w:rsidRPr="008F3FF5" w14:paraId="70FF65DF" w14:textId="77777777" w:rsidTr="008F3FF5">
        <w:trPr>
          <w:trHeight w:val="866"/>
          <w:jc w:val="center"/>
        </w:trPr>
        <w:tc>
          <w:tcPr>
            <w:tcW w:w="6634" w:type="dxa"/>
          </w:tcPr>
          <w:p w14:paraId="061D5536" w14:textId="77777777" w:rsidR="008F3FF5" w:rsidRPr="008F3FF5" w:rsidRDefault="008F3FF5" w:rsidP="008F3FF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2E5AB71C" w14:textId="77777777" w:rsidR="008F3FF5" w:rsidRPr="008F3FF5" w:rsidRDefault="008F3FF5" w:rsidP="008F3FF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692F7361" w14:textId="77777777" w:rsidR="008F3FF5" w:rsidRPr="008F3FF5" w:rsidRDefault="008F3FF5" w:rsidP="008F3FF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5C6A31A5" w14:textId="77777777" w:rsidR="008F3FF5" w:rsidRPr="008F3FF5" w:rsidRDefault="008F3FF5" w:rsidP="008F3FF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</w:tc>
      </w:tr>
    </w:tbl>
    <w:p w14:paraId="10F4218A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00B752A0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13E96D0A" w14:textId="77777777" w:rsidR="008F3FF5" w:rsidRPr="008F3FF5" w:rsidRDefault="008F3FF5" w:rsidP="008F3FF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i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different?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8F3FF5" w:rsidRPr="008F3FF5" w14:paraId="79F1388B" w14:textId="77777777" w:rsidTr="008F3FF5">
        <w:trPr>
          <w:jc w:val="center"/>
        </w:trPr>
        <w:tc>
          <w:tcPr>
            <w:tcW w:w="3206" w:type="dxa"/>
          </w:tcPr>
          <w:p w14:paraId="7D08D2DA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Canada</w:t>
            </w:r>
          </w:p>
        </w:tc>
        <w:tc>
          <w:tcPr>
            <w:tcW w:w="3207" w:type="dxa"/>
          </w:tcPr>
          <w:p w14:paraId="568DDFB4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With regard to…</w:t>
            </w:r>
          </w:p>
        </w:tc>
        <w:tc>
          <w:tcPr>
            <w:tcW w:w="3207" w:type="dxa"/>
          </w:tcPr>
          <w:p w14:paraId="1BCBF135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United States</w:t>
            </w:r>
          </w:p>
        </w:tc>
      </w:tr>
      <w:tr w:rsidR="008F3FF5" w:rsidRPr="008F3FF5" w14:paraId="108AB1A8" w14:textId="77777777" w:rsidTr="008F3FF5">
        <w:trPr>
          <w:jc w:val="center"/>
        </w:trPr>
        <w:tc>
          <w:tcPr>
            <w:tcW w:w="3206" w:type="dxa"/>
          </w:tcPr>
          <w:p w14:paraId="361338D6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1A784BD3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1401AE94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1F931DD6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69EC6BD0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Constitution</w:t>
            </w:r>
          </w:p>
        </w:tc>
        <w:tc>
          <w:tcPr>
            <w:tcW w:w="3207" w:type="dxa"/>
          </w:tcPr>
          <w:p w14:paraId="2DF0F8EF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8F3FF5" w:rsidRPr="008F3FF5" w14:paraId="077E45CF" w14:textId="77777777" w:rsidTr="008F3FF5">
        <w:trPr>
          <w:jc w:val="center"/>
        </w:trPr>
        <w:tc>
          <w:tcPr>
            <w:tcW w:w="3206" w:type="dxa"/>
          </w:tcPr>
          <w:p w14:paraId="33CE42CA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AE5012C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E6ABAE5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2F90A8BA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5BA5B0A0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Languages</w:t>
            </w:r>
          </w:p>
        </w:tc>
        <w:tc>
          <w:tcPr>
            <w:tcW w:w="3207" w:type="dxa"/>
          </w:tcPr>
          <w:p w14:paraId="7E75C7C8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8F3FF5" w:rsidRPr="008F3FF5" w14:paraId="32E8F29C" w14:textId="77777777" w:rsidTr="008F3FF5">
        <w:trPr>
          <w:jc w:val="center"/>
        </w:trPr>
        <w:tc>
          <w:tcPr>
            <w:tcW w:w="3206" w:type="dxa"/>
          </w:tcPr>
          <w:p w14:paraId="1248DD4F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105EE1A4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2302FE10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44D9691B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63A1FA9C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Head of State / Head of Government</w:t>
            </w:r>
          </w:p>
        </w:tc>
        <w:tc>
          <w:tcPr>
            <w:tcW w:w="3207" w:type="dxa"/>
          </w:tcPr>
          <w:p w14:paraId="58182FA7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8F3FF5" w:rsidRPr="008F3FF5" w14:paraId="66BE73C1" w14:textId="77777777" w:rsidTr="008F3FF5">
        <w:trPr>
          <w:jc w:val="center"/>
        </w:trPr>
        <w:tc>
          <w:tcPr>
            <w:tcW w:w="3206" w:type="dxa"/>
          </w:tcPr>
          <w:p w14:paraId="2DB01574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5733C141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7789CAB4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7C325166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3169B98E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Elections</w:t>
            </w:r>
          </w:p>
        </w:tc>
        <w:tc>
          <w:tcPr>
            <w:tcW w:w="3207" w:type="dxa"/>
          </w:tcPr>
          <w:p w14:paraId="40004E09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8F3FF5" w:rsidRPr="008F3FF5" w14:paraId="0D6D8D9F" w14:textId="77777777" w:rsidTr="008F3FF5">
        <w:trPr>
          <w:jc w:val="center"/>
        </w:trPr>
        <w:tc>
          <w:tcPr>
            <w:tcW w:w="3206" w:type="dxa"/>
          </w:tcPr>
          <w:p w14:paraId="336B8DB4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4027FD05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59227F5B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1B7CBE65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1BA0F798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Senators</w:t>
            </w:r>
          </w:p>
        </w:tc>
        <w:tc>
          <w:tcPr>
            <w:tcW w:w="3207" w:type="dxa"/>
          </w:tcPr>
          <w:p w14:paraId="09473FF7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8F3FF5" w:rsidRPr="008F3FF5" w14:paraId="1BBAB3AD" w14:textId="77777777" w:rsidTr="008F3FF5">
        <w:trPr>
          <w:jc w:val="center"/>
        </w:trPr>
        <w:tc>
          <w:tcPr>
            <w:tcW w:w="3206" w:type="dxa"/>
          </w:tcPr>
          <w:p w14:paraId="3EDECAA7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41143DC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25650493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2F6D30FA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0AFCBBCB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Support of the House</w:t>
            </w:r>
          </w:p>
        </w:tc>
        <w:tc>
          <w:tcPr>
            <w:tcW w:w="3207" w:type="dxa"/>
          </w:tcPr>
          <w:p w14:paraId="1CBD0D7A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8F3FF5" w:rsidRPr="008F3FF5" w14:paraId="6A20D44B" w14:textId="77777777" w:rsidTr="008F3FF5">
        <w:trPr>
          <w:jc w:val="center"/>
        </w:trPr>
        <w:tc>
          <w:tcPr>
            <w:tcW w:w="3206" w:type="dxa"/>
          </w:tcPr>
          <w:p w14:paraId="648BA9B8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5CFAE8AF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20BD708C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1E935EB6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16A53A45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Division of Powers</w:t>
            </w:r>
          </w:p>
        </w:tc>
        <w:tc>
          <w:tcPr>
            <w:tcW w:w="3207" w:type="dxa"/>
          </w:tcPr>
          <w:p w14:paraId="5BB92DD9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</w:tbl>
    <w:p w14:paraId="087D21C2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4384C127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</w:p>
    <w:p w14:paraId="56F2DF6A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br w:type="page"/>
      </w:r>
    </w:p>
    <w:p w14:paraId="3E71D514" w14:textId="77777777" w:rsidR="008F3FF5" w:rsidRPr="008F3FF5" w:rsidRDefault="008F3FF5" w:rsidP="008F3FF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lastRenderedPageBreak/>
        <w:t>Answer Key: Comparing Canadian and American Systems of Government</w:t>
      </w:r>
    </w:p>
    <w:p w14:paraId="30082580" w14:textId="77777777" w:rsidR="008F3FF5" w:rsidRPr="008F3FF5" w:rsidRDefault="008F3FF5" w:rsidP="008F3FF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4393730C" w14:textId="77777777" w:rsidR="008F3FF5" w:rsidRPr="008F3FF5" w:rsidRDefault="008F3FF5" w:rsidP="008F3FF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the same?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34"/>
      </w:tblGrid>
      <w:tr w:rsidR="008F3FF5" w:rsidRPr="008F3FF5" w14:paraId="08933A69" w14:textId="77777777" w:rsidTr="008F3FF5">
        <w:trPr>
          <w:trHeight w:val="866"/>
          <w:jc w:val="center"/>
        </w:trPr>
        <w:tc>
          <w:tcPr>
            <w:tcW w:w="6634" w:type="dxa"/>
          </w:tcPr>
          <w:p w14:paraId="0AB15B25" w14:textId="77777777" w:rsidR="008F3FF5" w:rsidRPr="008F3FF5" w:rsidRDefault="008F3FF5" w:rsidP="008F3FF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51024E5E" w14:textId="77777777" w:rsidR="008F3FF5" w:rsidRPr="008F3FF5" w:rsidRDefault="008F3FF5" w:rsidP="008F3FF5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  <w:r w:rsidRPr="008F3FF5"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  <w:t>Democratic, federal states</w:t>
            </w:r>
          </w:p>
          <w:p w14:paraId="60854144" w14:textId="77777777" w:rsidR="008F3FF5" w:rsidRPr="008F3FF5" w:rsidRDefault="008F3FF5" w:rsidP="008F3FF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  <w:r w:rsidRPr="008F3FF5"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  <w:t>Similar cultures</w:t>
            </w:r>
          </w:p>
          <w:p w14:paraId="7325B4BA" w14:textId="77777777" w:rsidR="008F3FF5" w:rsidRPr="008F3FF5" w:rsidRDefault="008F3FF5" w:rsidP="008F3FF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</w:tc>
      </w:tr>
    </w:tbl>
    <w:p w14:paraId="133484EC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60DBFCBE" w14:textId="77777777" w:rsidR="008F3FF5" w:rsidRPr="008F3FF5" w:rsidRDefault="008F3FF5" w:rsidP="008F3FF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727BE8E6" w14:textId="77777777" w:rsidR="008F3FF5" w:rsidRPr="008F3FF5" w:rsidRDefault="008F3FF5" w:rsidP="008F3FF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i/>
          <w:color w:val="000000"/>
          <w:shd w:val="clear" w:color="auto" w:fill="FFFFFF"/>
          <w:lang w:bidi="en-CA"/>
        </w:rPr>
      </w:pPr>
      <w:r w:rsidRPr="008F3FF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different?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8F3FF5" w:rsidRPr="008F3FF5" w14:paraId="6870E7B7" w14:textId="77777777" w:rsidTr="008F3FF5">
        <w:trPr>
          <w:jc w:val="center"/>
        </w:trPr>
        <w:tc>
          <w:tcPr>
            <w:tcW w:w="3206" w:type="dxa"/>
          </w:tcPr>
          <w:p w14:paraId="16A2C4A1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Canada</w:t>
            </w:r>
          </w:p>
        </w:tc>
        <w:tc>
          <w:tcPr>
            <w:tcW w:w="3207" w:type="dxa"/>
          </w:tcPr>
          <w:p w14:paraId="7D5E1EBD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With regard to…</w:t>
            </w:r>
          </w:p>
        </w:tc>
        <w:tc>
          <w:tcPr>
            <w:tcW w:w="3207" w:type="dxa"/>
          </w:tcPr>
          <w:p w14:paraId="1ECE3917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United States</w:t>
            </w:r>
          </w:p>
        </w:tc>
      </w:tr>
      <w:tr w:rsidR="008F3FF5" w:rsidRPr="008F3FF5" w14:paraId="6505EC1A" w14:textId="77777777" w:rsidTr="008F3FF5">
        <w:trPr>
          <w:jc w:val="center"/>
        </w:trPr>
        <w:tc>
          <w:tcPr>
            <w:tcW w:w="3206" w:type="dxa"/>
          </w:tcPr>
          <w:p w14:paraId="4E7658CE" w14:textId="77777777" w:rsidR="008F3FF5" w:rsidRPr="008F3FF5" w:rsidRDefault="008F3FF5" w:rsidP="008F3FF5">
            <w:pPr>
              <w:numPr>
                <w:ilvl w:val="0"/>
                <w:numId w:val="8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Written (Canadian and British statutes)</w:t>
            </w:r>
          </w:p>
          <w:p w14:paraId="2D39C44F" w14:textId="77777777" w:rsidR="008F3FF5" w:rsidRPr="008F3FF5" w:rsidRDefault="008F3FF5" w:rsidP="008F3FF5">
            <w:pPr>
              <w:numPr>
                <w:ilvl w:val="0"/>
                <w:numId w:val="8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Unwritten (traditions, customs, conventions</w:t>
            </w:r>
          </w:p>
        </w:tc>
        <w:tc>
          <w:tcPr>
            <w:tcW w:w="3207" w:type="dxa"/>
          </w:tcPr>
          <w:p w14:paraId="1C2CCCA3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Constitution</w:t>
            </w:r>
          </w:p>
        </w:tc>
        <w:tc>
          <w:tcPr>
            <w:tcW w:w="3207" w:type="dxa"/>
          </w:tcPr>
          <w:p w14:paraId="7DB35D0E" w14:textId="77777777" w:rsidR="008F3FF5" w:rsidRPr="008F3FF5" w:rsidRDefault="008F3FF5" w:rsidP="008F3FF5">
            <w:pPr>
              <w:numPr>
                <w:ilvl w:val="0"/>
                <w:numId w:val="9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One written document</w:t>
            </w:r>
          </w:p>
        </w:tc>
      </w:tr>
      <w:tr w:rsidR="008F3FF5" w:rsidRPr="008F3FF5" w14:paraId="67DEB6FE" w14:textId="77777777" w:rsidTr="008F3FF5">
        <w:trPr>
          <w:jc w:val="center"/>
        </w:trPr>
        <w:tc>
          <w:tcPr>
            <w:tcW w:w="3206" w:type="dxa"/>
          </w:tcPr>
          <w:p w14:paraId="2F3F91C4" w14:textId="77777777" w:rsidR="008F3FF5" w:rsidRPr="008F3FF5" w:rsidRDefault="008F3FF5" w:rsidP="008F3FF5">
            <w:pPr>
              <w:numPr>
                <w:ilvl w:val="0"/>
                <w:numId w:val="9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Two official languages (French and English)</w:t>
            </w:r>
          </w:p>
          <w:p w14:paraId="34C7CA65" w14:textId="77777777" w:rsidR="008F3FF5" w:rsidRPr="008F3FF5" w:rsidRDefault="008F3FF5" w:rsidP="008F3FF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6FAC5563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Languages</w:t>
            </w:r>
          </w:p>
        </w:tc>
        <w:tc>
          <w:tcPr>
            <w:tcW w:w="3207" w:type="dxa"/>
          </w:tcPr>
          <w:p w14:paraId="4154A8DB" w14:textId="77777777" w:rsidR="008F3FF5" w:rsidRPr="008F3FF5" w:rsidRDefault="008F3FF5" w:rsidP="008F3FF5">
            <w:pPr>
              <w:numPr>
                <w:ilvl w:val="0"/>
                <w:numId w:val="10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One language (English)</w:t>
            </w:r>
          </w:p>
        </w:tc>
      </w:tr>
      <w:tr w:rsidR="008F3FF5" w:rsidRPr="008F3FF5" w14:paraId="7AC77DF1" w14:textId="77777777" w:rsidTr="008F3FF5">
        <w:trPr>
          <w:jc w:val="center"/>
        </w:trPr>
        <w:tc>
          <w:tcPr>
            <w:tcW w:w="3206" w:type="dxa"/>
          </w:tcPr>
          <w:p w14:paraId="661F1B84" w14:textId="77777777" w:rsidR="008F3FF5" w:rsidRPr="008F3FF5" w:rsidRDefault="008F3FF5" w:rsidP="008F3FF5">
            <w:pPr>
              <w:numPr>
                <w:ilvl w:val="0"/>
                <w:numId w:val="10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Queen (represented by Governor General) is head of state</w:t>
            </w:r>
          </w:p>
          <w:p w14:paraId="526F90B6" w14:textId="77777777" w:rsidR="008F3FF5" w:rsidRPr="008F3FF5" w:rsidRDefault="008F3FF5" w:rsidP="008F3FF5">
            <w:pPr>
              <w:numPr>
                <w:ilvl w:val="0"/>
                <w:numId w:val="10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Prime Minister is head of government</w:t>
            </w:r>
          </w:p>
        </w:tc>
        <w:tc>
          <w:tcPr>
            <w:tcW w:w="3207" w:type="dxa"/>
          </w:tcPr>
          <w:p w14:paraId="1D0F7654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Head of State / Head of Government</w:t>
            </w:r>
          </w:p>
        </w:tc>
        <w:tc>
          <w:tcPr>
            <w:tcW w:w="3207" w:type="dxa"/>
          </w:tcPr>
          <w:p w14:paraId="753B30AE" w14:textId="77777777" w:rsidR="008F3FF5" w:rsidRPr="008F3FF5" w:rsidRDefault="008F3FF5" w:rsidP="008F3FF5">
            <w:pPr>
              <w:numPr>
                <w:ilvl w:val="0"/>
                <w:numId w:val="11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 xml:space="preserve">President is both head of state and head of government </w:t>
            </w:r>
          </w:p>
        </w:tc>
      </w:tr>
      <w:tr w:rsidR="008F3FF5" w:rsidRPr="008F3FF5" w14:paraId="340360E9" w14:textId="77777777" w:rsidTr="008F3FF5">
        <w:trPr>
          <w:jc w:val="center"/>
        </w:trPr>
        <w:tc>
          <w:tcPr>
            <w:tcW w:w="3206" w:type="dxa"/>
          </w:tcPr>
          <w:p w14:paraId="523774C5" w14:textId="77777777" w:rsidR="008F3FF5" w:rsidRPr="008F3FF5" w:rsidRDefault="008F3FF5" w:rsidP="008F3FF5">
            <w:pPr>
              <w:numPr>
                <w:ilvl w:val="0"/>
                <w:numId w:val="11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Elections every 5 years</w:t>
            </w:r>
          </w:p>
          <w:p w14:paraId="34878AE6" w14:textId="77777777" w:rsidR="008F3FF5" w:rsidRPr="008F3FF5" w:rsidRDefault="008F3FF5" w:rsidP="008F3FF5">
            <w:pPr>
              <w:numPr>
                <w:ilvl w:val="0"/>
                <w:numId w:val="11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No limit to how long person can be Prime Minister</w:t>
            </w:r>
          </w:p>
        </w:tc>
        <w:tc>
          <w:tcPr>
            <w:tcW w:w="3207" w:type="dxa"/>
          </w:tcPr>
          <w:p w14:paraId="4EE87185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Elections</w:t>
            </w:r>
          </w:p>
        </w:tc>
        <w:tc>
          <w:tcPr>
            <w:tcW w:w="3207" w:type="dxa"/>
          </w:tcPr>
          <w:p w14:paraId="4657DE99" w14:textId="77777777" w:rsidR="008F3FF5" w:rsidRPr="008F3FF5" w:rsidRDefault="008F3FF5" w:rsidP="008F3FF5">
            <w:pPr>
              <w:numPr>
                <w:ilvl w:val="0"/>
                <w:numId w:val="12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President can only be elected to a maximum of 2 terms</w:t>
            </w:r>
          </w:p>
        </w:tc>
      </w:tr>
      <w:tr w:rsidR="008F3FF5" w:rsidRPr="008F3FF5" w14:paraId="1B4EFAC2" w14:textId="77777777" w:rsidTr="008F3FF5">
        <w:trPr>
          <w:jc w:val="center"/>
        </w:trPr>
        <w:tc>
          <w:tcPr>
            <w:tcW w:w="3206" w:type="dxa"/>
          </w:tcPr>
          <w:p w14:paraId="00A98F82" w14:textId="77777777" w:rsidR="008F3FF5" w:rsidRPr="008F3FF5" w:rsidRDefault="008F3FF5" w:rsidP="008F3FF5">
            <w:pPr>
              <w:numPr>
                <w:ilvl w:val="0"/>
                <w:numId w:val="12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Appointed by Governor General</w:t>
            </w:r>
          </w:p>
          <w:p w14:paraId="03F31EEF" w14:textId="77777777" w:rsidR="008F3FF5" w:rsidRPr="008F3FF5" w:rsidRDefault="008F3FF5" w:rsidP="008F3FF5">
            <w:pPr>
              <w:numPr>
                <w:ilvl w:val="0"/>
                <w:numId w:val="12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Serve until age 75</w:t>
            </w:r>
          </w:p>
        </w:tc>
        <w:tc>
          <w:tcPr>
            <w:tcW w:w="3207" w:type="dxa"/>
          </w:tcPr>
          <w:p w14:paraId="20F66CDA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Senators</w:t>
            </w:r>
          </w:p>
        </w:tc>
        <w:tc>
          <w:tcPr>
            <w:tcW w:w="3207" w:type="dxa"/>
          </w:tcPr>
          <w:p w14:paraId="28BAA4BF" w14:textId="77777777" w:rsidR="008F3FF5" w:rsidRPr="008F3FF5" w:rsidRDefault="008F3FF5" w:rsidP="008F3FF5">
            <w:pPr>
              <w:numPr>
                <w:ilvl w:val="0"/>
                <w:numId w:val="13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Elected for fixed terms</w:t>
            </w:r>
          </w:p>
        </w:tc>
      </w:tr>
      <w:tr w:rsidR="008F3FF5" w:rsidRPr="008F3FF5" w14:paraId="0C928088" w14:textId="77777777" w:rsidTr="008F3FF5">
        <w:trPr>
          <w:jc w:val="center"/>
        </w:trPr>
        <w:tc>
          <w:tcPr>
            <w:tcW w:w="3206" w:type="dxa"/>
          </w:tcPr>
          <w:p w14:paraId="3FF6AB9F" w14:textId="77777777" w:rsidR="008F3FF5" w:rsidRPr="008F3FF5" w:rsidRDefault="008F3FF5" w:rsidP="008F3FF5">
            <w:pPr>
              <w:numPr>
                <w:ilvl w:val="0"/>
                <w:numId w:val="13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Prime Minister needs the support of the House of Commons in order to maintain power</w:t>
            </w:r>
          </w:p>
        </w:tc>
        <w:tc>
          <w:tcPr>
            <w:tcW w:w="3207" w:type="dxa"/>
          </w:tcPr>
          <w:p w14:paraId="7522CB5D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Support of the House</w:t>
            </w:r>
          </w:p>
        </w:tc>
        <w:tc>
          <w:tcPr>
            <w:tcW w:w="3207" w:type="dxa"/>
          </w:tcPr>
          <w:p w14:paraId="52E093CA" w14:textId="77777777" w:rsidR="008F3FF5" w:rsidRPr="008F3FF5" w:rsidRDefault="008F3FF5" w:rsidP="008F3FF5">
            <w:pPr>
              <w:numPr>
                <w:ilvl w:val="0"/>
                <w:numId w:val="13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President and Congress may disagree but President remains in power until end of term</w:t>
            </w:r>
          </w:p>
        </w:tc>
      </w:tr>
      <w:tr w:rsidR="008F3FF5" w:rsidRPr="008F3FF5" w14:paraId="1BD7C210" w14:textId="77777777" w:rsidTr="008F3FF5">
        <w:trPr>
          <w:jc w:val="center"/>
        </w:trPr>
        <w:tc>
          <w:tcPr>
            <w:tcW w:w="3206" w:type="dxa"/>
          </w:tcPr>
          <w:p w14:paraId="6B599435" w14:textId="77777777" w:rsidR="008F3FF5" w:rsidRPr="008F3FF5" w:rsidRDefault="008F3FF5" w:rsidP="008F3FF5">
            <w:pPr>
              <w:numPr>
                <w:ilvl w:val="0"/>
                <w:numId w:val="13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Decentralization—broadened powers of provinces and narrowed power of federal government</w:t>
            </w:r>
          </w:p>
        </w:tc>
        <w:tc>
          <w:tcPr>
            <w:tcW w:w="3207" w:type="dxa"/>
          </w:tcPr>
          <w:p w14:paraId="669794EF" w14:textId="77777777" w:rsidR="008F3FF5" w:rsidRPr="008F3FF5" w:rsidRDefault="008F3FF5" w:rsidP="008F3FF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8F3FF5">
              <w:rPr>
                <w:rFonts w:ascii="Arial" w:eastAsia="Bell MT" w:hAnsi="Arial" w:cs="Arial"/>
                <w:b/>
                <w:lang w:val="en-US" w:bidi="en-CA"/>
              </w:rPr>
              <w:t>Division of Powers</w:t>
            </w:r>
          </w:p>
        </w:tc>
        <w:tc>
          <w:tcPr>
            <w:tcW w:w="3207" w:type="dxa"/>
          </w:tcPr>
          <w:p w14:paraId="60399360" w14:textId="77777777" w:rsidR="008F3FF5" w:rsidRPr="008F3FF5" w:rsidRDefault="008F3FF5" w:rsidP="008F3FF5">
            <w:pPr>
              <w:numPr>
                <w:ilvl w:val="0"/>
                <w:numId w:val="13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8F3FF5">
              <w:rPr>
                <w:rFonts w:ascii="Arial" w:eastAsia="Bell MT" w:hAnsi="Arial" w:cs="Arial"/>
                <w:lang w:val="en-US" w:bidi="en-CA"/>
              </w:rPr>
              <w:t>Centralization—broadened federal power and narrowed powers of states</w:t>
            </w:r>
          </w:p>
        </w:tc>
      </w:tr>
    </w:tbl>
    <w:p w14:paraId="3F3CA0C7" w14:textId="77777777" w:rsidR="008F3FF5" w:rsidRPr="008F3FF5" w:rsidRDefault="008F3FF5" w:rsidP="008F3FF5">
      <w:pPr>
        <w:widowControl w:val="0"/>
        <w:autoSpaceDE w:val="0"/>
        <w:autoSpaceDN w:val="0"/>
        <w:rPr>
          <w:rFonts w:ascii="Calibri" w:eastAsia="Bell MT" w:hAnsi="Calibri" w:cs="Calibri"/>
          <w:sz w:val="22"/>
          <w:szCs w:val="22"/>
          <w:lang w:val="en-US" w:eastAsia="en-CA" w:bidi="en-CA"/>
        </w:rPr>
      </w:pPr>
    </w:p>
    <w:p w14:paraId="13F0B847" w14:textId="77777777" w:rsidR="008F3FF5" w:rsidRPr="008F3FF5" w:rsidRDefault="008F3FF5" w:rsidP="008F3FF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</w:p>
    <w:p w14:paraId="4E8B4C49" w14:textId="66AC6E90" w:rsidR="00395442" w:rsidRPr="008F3FF5" w:rsidRDefault="00395442" w:rsidP="008F3FF5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sectPr w:rsidR="00395442" w:rsidRPr="008F3FF5" w:rsidSect="003954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37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9649" w14:textId="77777777" w:rsidR="003B7197" w:rsidRDefault="003B7197" w:rsidP="00070715">
      <w:r>
        <w:separator/>
      </w:r>
    </w:p>
  </w:endnote>
  <w:endnote w:type="continuationSeparator" w:id="0">
    <w:p w14:paraId="534BD8E0" w14:textId="77777777" w:rsidR="003B7197" w:rsidRDefault="003B7197" w:rsidP="0007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3256588"/>
      <w:docPartObj>
        <w:docPartGallery w:val="Page Numbers (Bottom of Page)"/>
        <w:docPartUnique/>
      </w:docPartObj>
    </w:sdtPr>
    <w:sdtContent>
      <w:p w14:paraId="31273FD9" w14:textId="48597B9F" w:rsidR="00395442" w:rsidRDefault="00395442" w:rsidP="003A2F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BFE0FD" w14:textId="77777777" w:rsidR="00395442" w:rsidRDefault="00395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1540954"/>
      <w:docPartObj>
        <w:docPartGallery w:val="Page Numbers (Bottom of Page)"/>
        <w:docPartUnique/>
      </w:docPartObj>
    </w:sdtPr>
    <w:sdtContent>
      <w:p w14:paraId="37250FAC" w14:textId="739E1C13" w:rsidR="00395442" w:rsidRDefault="00395442" w:rsidP="003A2F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238C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F07BE3" w14:textId="1B575626" w:rsidR="00DA50D8" w:rsidRDefault="00250571" w:rsidP="00250571">
    <w:pPr>
      <w:pStyle w:val="Footer"/>
    </w:pPr>
    <w:r>
      <w:rPr>
        <w:rFonts w:ascii="Berthold Akzidenz Grotesk" w:hAnsi="Berthold Akzidenz Grotesk"/>
        <w:b/>
        <w:noProof/>
        <w:color w:val="62A945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881E90" wp14:editId="3D4958CA">
              <wp:simplePos x="0" y="0"/>
              <wp:positionH relativeFrom="column">
                <wp:posOffset>4503042</wp:posOffset>
              </wp:positionH>
              <wp:positionV relativeFrom="paragraph">
                <wp:posOffset>287290</wp:posOffset>
              </wp:positionV>
              <wp:extent cx="2334639" cy="3399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639" cy="33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8F455C" w14:textId="4D6ED14D" w:rsidR="00250571" w:rsidRPr="008F3FF5" w:rsidRDefault="00395442" w:rsidP="00250571">
                          <w:pPr>
                            <w:pStyle w:val="Footer"/>
                            <w:jc w:val="right"/>
                            <w:rPr>
                              <w:rFonts w:ascii="Verdana" w:hAnsi="Verdana" w:cs="Arial"/>
                              <w:color w:val="FFFFFF" w:themeColor="background1"/>
                              <w:sz w:val="20"/>
                              <w:szCs w:val="20"/>
                              <w14:textFill>
                                <w14:noFill/>
                              </w14:textFill>
                            </w:rPr>
                          </w:pPr>
                          <w:r w:rsidRPr="008F3FF5">
                            <w:rPr>
                              <w:rFonts w:ascii="Verdana" w:hAnsi="Verdana" w:cs="Arial"/>
                              <w:b/>
                              <w:bCs/>
                              <w:color w:val="F79646"/>
                            </w:rPr>
                            <w:t>LawLessons.ca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81E9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54.55pt;margin-top:22.6pt;width:183.85pt;height:2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" filled="f" stroked="f" strokeweight=".5pt">
              <v:textbox>
                <w:txbxContent>
                  <w:p w14:paraId="018F455C" w14:textId="4D6ED14D" w:rsidR="00250571" w:rsidRPr="008F3FF5" w:rsidRDefault="00395442" w:rsidP="00250571">
                    <w:pPr>
                      <w:pStyle w:val="Footer"/>
                      <w:jc w:val="right"/>
                      <w:rPr>
                        <w:rFonts w:ascii="Verdana" w:hAnsi="Verdana" w:cs="Arial"/>
                        <w:color w:val="FFFFFF" w:themeColor="background1"/>
                        <w:sz w:val="20"/>
                        <w:szCs w:val="20"/>
                        <w14:textFill>
                          <w14:noFill/>
                        </w14:textFill>
                      </w:rPr>
                    </w:pPr>
                    <w:r w:rsidRPr="008F3FF5">
                      <w:rPr>
                        <w:rFonts w:ascii="Verdana" w:hAnsi="Verdana" w:cs="Arial"/>
                        <w:b/>
                        <w:bCs/>
                        <w:color w:val="F79646"/>
                      </w:rPr>
                      <w:t>LawLessons.ca</w:t>
                    </w:r>
                  </w:p>
                </w:txbxContent>
              </v:textbox>
            </v:shape>
          </w:pict>
        </mc:Fallback>
      </mc:AlternateContent>
    </w:r>
    <w:r>
      <w:rPr>
        <w:rFonts w:ascii="Berthold Akzidenz Grotesk" w:hAnsi="Berthold Akzidenz Grotesk"/>
        <w:b/>
        <w:noProof/>
        <w:color w:val="62A945"/>
        <w:lang w:eastAsia="en-CA"/>
      </w:rPr>
      <w:drawing>
        <wp:inline distT="0" distB="0" distL="0" distR="0" wp14:anchorId="5741AD85" wp14:editId="5217B3B4">
          <wp:extent cx="1077036" cy="632298"/>
          <wp:effectExtent l="0" t="0" r="2540" b="317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JES-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725" cy="67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40FC" w14:textId="6A2596C2" w:rsidR="00E20CFD" w:rsidRPr="00EB2FE7" w:rsidRDefault="00395442" w:rsidP="00395442">
    <w:pPr>
      <w:pStyle w:val="Footer"/>
      <w:tabs>
        <w:tab w:val="clear" w:pos="9360"/>
        <w:tab w:val="right" w:pos="10773"/>
      </w:tabs>
      <w:jc w:val="both"/>
      <w:rPr>
        <w:rFonts w:ascii="Verdana" w:hAnsi="Verdana" w:cs="Arial"/>
        <w:b/>
        <w:color w:val="62A945"/>
        <w:sz w:val="18"/>
        <w:szCs w:val="18"/>
      </w:rPr>
    </w:pPr>
    <w:r w:rsidRPr="008F3FF5">
      <w:rPr>
        <w:rFonts w:ascii="Verdana" w:hAnsi="Verdana" w:cs="Arial"/>
        <w:b/>
        <w:bCs/>
        <w:color w:val="F79646"/>
      </w:rPr>
      <w:t xml:space="preserve">JusticeEducation.ca                  </w:t>
    </w:r>
    <w:r w:rsidRPr="008F3FF5">
      <w:rPr>
        <w:rFonts w:ascii="Verdana" w:hAnsi="Verdana" w:cs="Arial"/>
        <w:color w:val="F79646"/>
        <w:sz w:val="18"/>
        <w:szCs w:val="18"/>
      </w:rPr>
      <w:t xml:space="preserve"> </w:t>
    </w:r>
    <w:r w:rsidRPr="00395442">
      <w:rPr>
        <w:rFonts w:ascii="Verdana" w:hAnsi="Verdana" w:cs="Arial"/>
        <w:sz w:val="18"/>
        <w:szCs w:val="18"/>
      </w:rPr>
      <w:t xml:space="preserve">      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 xml:space="preserve">        </w:t>
    </w:r>
    <w:r w:rsidRPr="008F3FF5">
      <w:rPr>
        <w:rFonts w:ascii="Verdana" w:hAnsi="Verdana" w:cs="Arial"/>
        <w:b/>
        <w:bCs/>
        <w:color w:val="F79646"/>
      </w:rPr>
      <w:t xml:space="preserve">LawLessons.ca </w:t>
    </w:r>
    <w:r w:rsidR="00966023" w:rsidRPr="00EB2FE7">
      <w:rPr>
        <w:rFonts w:ascii="Verdana" w:hAnsi="Verdana" w:cs="Arial"/>
        <w:color w:val="646A69"/>
        <w:sz w:val="18"/>
        <w:szCs w:val="18"/>
      </w:rPr>
      <w:tab/>
    </w:r>
    <w:r>
      <w:rPr>
        <w:rFonts w:ascii="Verdana" w:hAnsi="Verdana" w:cs="Arial"/>
        <w:color w:val="646A69"/>
        <w:sz w:val="18"/>
        <w:szCs w:val="18"/>
      </w:rPr>
      <w:t xml:space="preserve">                </w:t>
    </w:r>
    <w:r>
      <w:rPr>
        <w:rFonts w:ascii="Verdana" w:hAnsi="Verdana" w:cs="Arial"/>
        <w:color w:val="646A69"/>
        <w:sz w:val="18"/>
        <w:szCs w:val="18"/>
      </w:rPr>
      <w:tab/>
    </w:r>
    <w:r w:rsidR="00DA50D8" w:rsidRPr="00395442">
      <w:rPr>
        <w:rFonts w:ascii="Verdana" w:hAnsi="Verdana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EEA3" w14:textId="77777777" w:rsidR="003B7197" w:rsidRDefault="003B7197" w:rsidP="00070715">
      <w:r>
        <w:separator/>
      </w:r>
    </w:p>
  </w:footnote>
  <w:footnote w:type="continuationSeparator" w:id="0">
    <w:p w14:paraId="35808CB4" w14:textId="77777777" w:rsidR="003B7197" w:rsidRDefault="003B7197" w:rsidP="0007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2ED4" w14:textId="77777777" w:rsidR="004238C0" w:rsidRDefault="00423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5163" w14:textId="346F69B8" w:rsidR="00DA50D8" w:rsidRDefault="00DA50D8" w:rsidP="00DA50D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46E8" w14:textId="62698ACD" w:rsidR="00DA50D8" w:rsidRDefault="001827AD" w:rsidP="00DA50D8">
    <w:pPr>
      <w:pStyle w:val="Header"/>
      <w:jc w:val="right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C473D6" wp14:editId="20839D17">
              <wp:simplePos x="0" y="0"/>
              <wp:positionH relativeFrom="column">
                <wp:posOffset>30101</wp:posOffset>
              </wp:positionH>
              <wp:positionV relativeFrom="paragraph">
                <wp:posOffset>-156534</wp:posOffset>
              </wp:positionV>
              <wp:extent cx="2033081" cy="86576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081" cy="8657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E14EB0" w14:textId="5B2DAA9C" w:rsidR="008B6B3B" w:rsidRPr="008F3FF5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8F3FF5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#260 – 800 Hornby Street,</w:t>
                          </w:r>
                        </w:p>
                        <w:p w14:paraId="01F7055B" w14:textId="7CC39C16" w:rsidR="00966023" w:rsidRPr="008F3FF5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8F3FF5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Vancouver, BC, Canada</w:t>
                          </w:r>
                        </w:p>
                        <w:p w14:paraId="7747EFB9" w14:textId="410A6BE3" w:rsidR="00966023" w:rsidRPr="008F3FF5" w:rsidRDefault="00966023" w:rsidP="00966023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8F3FF5">
                            <w:rPr>
                              <w:rFonts w:ascii="Verdana" w:hAnsi="Verdana" w:cs="Arial"/>
                              <w:color w:val="FFFFFF"/>
                              <w:sz w:val="18"/>
                              <w:szCs w:val="18"/>
                            </w:rPr>
                            <w:t>V6Z 2C5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C473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.35pt;margin-top:-12.35pt;width:160.1pt;height:6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" filled="f" stroked="f" strokeweight=".5pt">
              <v:textbox>
                <w:txbxContent>
                  <w:p w14:paraId="18E14EB0" w14:textId="5B2DAA9C" w:rsidR="008B6B3B" w:rsidRPr="008F3FF5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8F3FF5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#260 – 800 Hornby Street,</w:t>
                    </w:r>
                  </w:p>
                  <w:p w14:paraId="01F7055B" w14:textId="7CC39C16" w:rsidR="00966023" w:rsidRPr="008F3FF5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8F3FF5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Vancouver, BC, Canada</w:t>
                    </w:r>
                  </w:p>
                  <w:p w14:paraId="7747EFB9" w14:textId="410A6BE3" w:rsidR="00966023" w:rsidRPr="008F3FF5" w:rsidRDefault="00966023" w:rsidP="00966023">
                    <w:pPr>
                      <w:spacing w:line="276" w:lineRule="auto"/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</w:pPr>
                    <w:r w:rsidRPr="008F3FF5">
                      <w:rPr>
                        <w:rFonts w:ascii="Verdana" w:hAnsi="Verdana" w:cs="Arial"/>
                        <w:color w:val="FFFFFF"/>
                        <w:sz w:val="18"/>
                        <w:szCs w:val="18"/>
                      </w:rPr>
                      <w:t>V6Z 2C5</w:t>
                    </w:r>
                  </w:p>
                </w:txbxContent>
              </v:textbox>
            </v:shape>
          </w:pict>
        </mc:Fallback>
      </mc:AlternateContent>
    </w:r>
    <w:r w:rsidR="00D45602">
      <w:rPr>
        <w:noProof/>
        <w:lang w:eastAsia="en-CA"/>
      </w:rPr>
      <w:drawing>
        <wp:anchor distT="0" distB="0" distL="114300" distR="114300" simplePos="0" relativeHeight="251661312" behindDoc="1" locked="0" layoutInCell="1" allowOverlap="1" wp14:anchorId="3200E289" wp14:editId="1BD31F23">
          <wp:simplePos x="0" y="0"/>
          <wp:positionH relativeFrom="column">
            <wp:posOffset>-923925</wp:posOffset>
          </wp:positionH>
          <wp:positionV relativeFrom="paragraph">
            <wp:posOffset>-700851</wp:posOffset>
          </wp:positionV>
          <wp:extent cx="8246070" cy="251946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ES master letterhead header im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070" cy="251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FFC81" w14:textId="571606BD" w:rsidR="00DA50D8" w:rsidRDefault="00DA50D8" w:rsidP="00DA50D8">
    <w:pPr>
      <w:pStyle w:val="Header"/>
      <w:jc w:val="right"/>
    </w:pPr>
  </w:p>
  <w:p w14:paraId="01F59D62" w14:textId="4EDCED96" w:rsidR="00DA50D8" w:rsidRDefault="00DA50D8" w:rsidP="00DA50D8">
    <w:pPr>
      <w:pStyle w:val="Header"/>
      <w:jc w:val="right"/>
    </w:pPr>
  </w:p>
  <w:p w14:paraId="049042CD" w14:textId="791737CA" w:rsidR="00DA50D8" w:rsidRDefault="00DA50D8" w:rsidP="00DA50D8">
    <w:pPr>
      <w:pStyle w:val="Header"/>
      <w:jc w:val="right"/>
    </w:pPr>
  </w:p>
  <w:p w14:paraId="3E5B7E05" w14:textId="28ACEF77" w:rsidR="00DA50D8" w:rsidRDefault="00DA50D8" w:rsidP="00DA50D8">
    <w:pPr>
      <w:pStyle w:val="Header"/>
      <w:jc w:val="right"/>
    </w:pPr>
  </w:p>
  <w:p w14:paraId="789FB694" w14:textId="7A725109" w:rsidR="00DA50D8" w:rsidRDefault="00DA50D8" w:rsidP="00DA50D8">
    <w:pPr>
      <w:pStyle w:val="Header"/>
      <w:jc w:val="right"/>
    </w:pPr>
  </w:p>
  <w:p w14:paraId="16FB4B66" w14:textId="3E01E49A" w:rsidR="00DA50D8" w:rsidRDefault="00DA50D8" w:rsidP="00DA50D8">
    <w:pPr>
      <w:pStyle w:val="Header"/>
      <w:jc w:val="right"/>
    </w:pPr>
  </w:p>
  <w:p w14:paraId="21EAC762" w14:textId="30D3663C" w:rsidR="00DA50D8" w:rsidRDefault="00DA50D8" w:rsidP="00DA50D8">
    <w:pPr>
      <w:pStyle w:val="Header"/>
      <w:jc w:val="right"/>
    </w:pPr>
  </w:p>
  <w:p w14:paraId="7637CCF1" w14:textId="77777777" w:rsidR="00DA50D8" w:rsidRDefault="00DA50D8" w:rsidP="00DA50D8">
    <w:pPr>
      <w:pStyle w:val="Header"/>
      <w:jc w:val="right"/>
    </w:pPr>
  </w:p>
  <w:p w14:paraId="234432EA" w14:textId="6887F6C8" w:rsidR="0040203E" w:rsidRDefault="0040203E" w:rsidP="00DA50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101F"/>
    <w:multiLevelType w:val="hybridMultilevel"/>
    <w:tmpl w:val="4D72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428"/>
    <w:multiLevelType w:val="hybridMultilevel"/>
    <w:tmpl w:val="288A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2FED"/>
    <w:multiLevelType w:val="hybridMultilevel"/>
    <w:tmpl w:val="CBB219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1038E8"/>
    <w:multiLevelType w:val="hybridMultilevel"/>
    <w:tmpl w:val="32B6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49BA"/>
    <w:multiLevelType w:val="hybridMultilevel"/>
    <w:tmpl w:val="3E3A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35776"/>
    <w:multiLevelType w:val="hybridMultilevel"/>
    <w:tmpl w:val="2F12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C5E5D"/>
    <w:multiLevelType w:val="hybridMultilevel"/>
    <w:tmpl w:val="B3F8E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7140C"/>
    <w:multiLevelType w:val="hybridMultilevel"/>
    <w:tmpl w:val="AC7E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D5611"/>
    <w:multiLevelType w:val="hybridMultilevel"/>
    <w:tmpl w:val="00C0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0FCB"/>
    <w:multiLevelType w:val="hybridMultilevel"/>
    <w:tmpl w:val="0A98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7E9"/>
    <w:multiLevelType w:val="hybridMultilevel"/>
    <w:tmpl w:val="9FF6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528C6"/>
    <w:multiLevelType w:val="hybridMultilevel"/>
    <w:tmpl w:val="531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D772B"/>
    <w:multiLevelType w:val="hybridMultilevel"/>
    <w:tmpl w:val="7C0C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268D6"/>
    <w:multiLevelType w:val="hybridMultilevel"/>
    <w:tmpl w:val="56EAB4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1744C2"/>
    <w:multiLevelType w:val="hybridMultilevel"/>
    <w:tmpl w:val="FC5268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23C98"/>
    <w:multiLevelType w:val="hybridMultilevel"/>
    <w:tmpl w:val="88D2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101389">
    <w:abstractNumId w:val="4"/>
  </w:num>
  <w:num w:numId="2" w16cid:durableId="871459925">
    <w:abstractNumId w:val="1"/>
  </w:num>
  <w:num w:numId="3" w16cid:durableId="1927764088">
    <w:abstractNumId w:val="15"/>
  </w:num>
  <w:num w:numId="4" w16cid:durableId="618219260">
    <w:abstractNumId w:val="13"/>
  </w:num>
  <w:num w:numId="5" w16cid:durableId="865561965">
    <w:abstractNumId w:val="14"/>
  </w:num>
  <w:num w:numId="6" w16cid:durableId="1817144675">
    <w:abstractNumId w:val="9"/>
  </w:num>
  <w:num w:numId="7" w16cid:durableId="895631461">
    <w:abstractNumId w:val="11"/>
  </w:num>
  <w:num w:numId="8" w16cid:durableId="1641157276">
    <w:abstractNumId w:val="5"/>
  </w:num>
  <w:num w:numId="9" w16cid:durableId="1838382176">
    <w:abstractNumId w:val="0"/>
  </w:num>
  <w:num w:numId="10" w16cid:durableId="1468276147">
    <w:abstractNumId w:val="8"/>
  </w:num>
  <w:num w:numId="11" w16cid:durableId="1342391196">
    <w:abstractNumId w:val="3"/>
  </w:num>
  <w:num w:numId="12" w16cid:durableId="1917012301">
    <w:abstractNumId w:val="12"/>
  </w:num>
  <w:num w:numId="13" w16cid:durableId="1026366636">
    <w:abstractNumId w:val="7"/>
  </w:num>
  <w:num w:numId="14" w16cid:durableId="1422334167">
    <w:abstractNumId w:val="2"/>
  </w:num>
  <w:num w:numId="15" w16cid:durableId="1062827635">
    <w:abstractNumId w:val="10"/>
  </w:num>
  <w:num w:numId="16" w16cid:durableId="1390690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715"/>
    <w:rsid w:val="00070715"/>
    <w:rsid w:val="00121B4F"/>
    <w:rsid w:val="001827AD"/>
    <w:rsid w:val="00250571"/>
    <w:rsid w:val="00362349"/>
    <w:rsid w:val="00395442"/>
    <w:rsid w:val="003B7197"/>
    <w:rsid w:val="0040203E"/>
    <w:rsid w:val="004238C0"/>
    <w:rsid w:val="004D0E14"/>
    <w:rsid w:val="00524252"/>
    <w:rsid w:val="00530F05"/>
    <w:rsid w:val="00565DAD"/>
    <w:rsid w:val="00584A82"/>
    <w:rsid w:val="005A43CE"/>
    <w:rsid w:val="005A49BB"/>
    <w:rsid w:val="005E3485"/>
    <w:rsid w:val="00607E3D"/>
    <w:rsid w:val="00666E5B"/>
    <w:rsid w:val="006A0DFA"/>
    <w:rsid w:val="00701063"/>
    <w:rsid w:val="0076716F"/>
    <w:rsid w:val="008370D9"/>
    <w:rsid w:val="008B6B3B"/>
    <w:rsid w:val="008F3FF5"/>
    <w:rsid w:val="00966023"/>
    <w:rsid w:val="00996784"/>
    <w:rsid w:val="009A64B0"/>
    <w:rsid w:val="009A763D"/>
    <w:rsid w:val="00A86D4F"/>
    <w:rsid w:val="00AD7C24"/>
    <w:rsid w:val="00AF7990"/>
    <w:rsid w:val="00B51B62"/>
    <w:rsid w:val="00C41851"/>
    <w:rsid w:val="00C76D7A"/>
    <w:rsid w:val="00D45602"/>
    <w:rsid w:val="00D47E69"/>
    <w:rsid w:val="00D80F08"/>
    <w:rsid w:val="00DA50D8"/>
    <w:rsid w:val="00E20CFD"/>
    <w:rsid w:val="00E60C48"/>
    <w:rsid w:val="00EB2FE7"/>
    <w:rsid w:val="00F47AFA"/>
    <w:rsid w:val="00F546D3"/>
    <w:rsid w:val="00F561B7"/>
    <w:rsid w:val="00FB2849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A5283"/>
  <w15:docId w15:val="{677FAAA0-3198-4164-9D78-FE9E161F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95442"/>
  </w:style>
  <w:style w:type="table" w:styleId="TableGrid">
    <w:name w:val="Table Grid"/>
    <w:basedOn w:val="TableNormal"/>
    <w:uiPriority w:val="59"/>
    <w:rsid w:val="008F3FF5"/>
    <w:rPr>
      <w:rFonts w:ascii="Cambria" w:eastAsia="MS Mincho" w:hAnsi="Cambria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46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.gov.bc.ca/competencies/communication" TargetMode="External"/><Relationship Id="rId13" Type="http://schemas.openxmlformats.org/officeDocument/2006/relationships/hyperlink" Target="https://lop.parl.ca/About/Parliament/senatoreugeneforsey/inside_view/canada_usa-e.html" TargetMode="External"/><Relationship Id="rId18" Type="http://schemas.openxmlformats.org/officeDocument/2006/relationships/hyperlink" Target="https://www.youtube.com/watch?v=JgBBfM8SYPA&amp;feature=emb_log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curriculum.gov.bc.ca/curriculum/social-studies/6/core" TargetMode="External"/><Relationship Id="rId12" Type="http://schemas.openxmlformats.org/officeDocument/2006/relationships/hyperlink" Target="http://www.theteachertoolkit.com/index.php/tool/think-pair-share" TargetMode="External"/><Relationship Id="rId17" Type="http://schemas.openxmlformats.org/officeDocument/2006/relationships/hyperlink" Target="https://learn.parl.ca/staticfiles/Learn/assets/PDF/ParliamentaryPrimer/how_cdn_govern_themselves_10th_ed-e.pd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lop.parl.ca/sites/Learn/default/en_C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1NqXCmTI60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canada.ca/en/government/system/how-government-works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urriculum.gov.bc.ca/competencies/personal-and-social" TargetMode="External"/><Relationship Id="rId19" Type="http://schemas.openxmlformats.org/officeDocument/2006/relationships/hyperlink" Target="https://www.thecanadianencyclopedia.ca/en/article/govern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gov.bc.ca/competencies/thinking" TargetMode="External"/><Relationship Id="rId14" Type="http://schemas.openxmlformats.org/officeDocument/2006/relationships/hyperlink" Target="https://www.youtube.com/watch?v=I9e3PuOzNa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828</Words>
  <Characters>5551</Characters>
  <Application>Microsoft Office Word</Application>
  <DocSecurity>0</DocSecurity>
  <Lines>264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Kalia Huang</cp:lastModifiedBy>
  <cp:revision>2</cp:revision>
  <cp:lastPrinted>2021-01-06T19:19:00Z</cp:lastPrinted>
  <dcterms:created xsi:type="dcterms:W3CDTF">2023-07-11T22:05:00Z</dcterms:created>
  <dcterms:modified xsi:type="dcterms:W3CDTF">2023-07-11T22:05:00Z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b3c983eff05f25a64f114c381fa2380a180596d9d7dadaab0d88d12af879cb6c</vt:lpwstr>
  </property>
</Properties>
</file>