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5FB8" w14:textId="77777777" w:rsidR="00D55F21" w:rsidRDefault="00D55F21">
      <w:pPr>
        <w:spacing w:line="360" w:lineRule="auto"/>
        <w:jc w:val="center"/>
        <w:rPr>
          <w:rFonts w:ascii="Arial" w:eastAsia="Arial" w:hAnsi="Arial" w:cs="Arial"/>
        </w:rPr>
      </w:pPr>
    </w:p>
    <w:p w14:paraId="718AFC32" w14:textId="77777777" w:rsidR="00D55F21" w:rsidRDefault="00000000">
      <w:pPr>
        <w:widowControl w:val="0"/>
        <w:ind w:right="131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Analyzing Sources</w:t>
      </w:r>
    </w:p>
    <w:p w14:paraId="7BF9F41C" w14:textId="77777777" w:rsidR="00D55F21" w:rsidRDefault="00D55F2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3F16D061" w14:textId="77777777" w:rsidR="00D55F21" w:rsidRDefault="00D55F21">
      <w:pPr>
        <w:spacing w:after="160" w:line="276" w:lineRule="auto"/>
        <w:jc w:val="center"/>
        <w:rPr>
          <w:b/>
          <w:sz w:val="32"/>
          <w:szCs w:val="32"/>
        </w:rPr>
      </w:pPr>
    </w:p>
    <w:p w14:paraId="6944FCF7" w14:textId="77777777" w:rsidR="00D55F21" w:rsidRDefault="00000000">
      <w:pPr>
        <w:spacing w:after="1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your information resources pass the CRAAP test?</w:t>
      </w:r>
    </w:p>
    <w:p w14:paraId="16A986DF" w14:textId="77777777" w:rsidR="00D55F21" w:rsidRDefault="00000000">
      <w:pPr>
        <w:spacing w:after="160" w:line="276" w:lineRule="auto"/>
      </w:pPr>
      <w:r>
        <w:t xml:space="preserve">Use the CRAAP test to evaluate the sources you find. CRAAP stands for: Currency, Relevance, Authority, Accuracy, and Purpose. All questions must be answered as “YES”, </w:t>
      </w:r>
      <w:proofErr w:type="gramStart"/>
      <w:r>
        <w:t>in order to</w:t>
      </w:r>
      <w:proofErr w:type="gramEnd"/>
      <w:r>
        <w:t xml:space="preserve"> pass the test.</w:t>
      </w:r>
    </w:p>
    <w:p w14:paraId="00A7C526" w14:textId="77777777" w:rsidR="00D55F21" w:rsidRDefault="00D55F21">
      <w:pPr>
        <w:spacing w:after="160" w:line="276" w:lineRule="auto"/>
      </w:pP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55F21" w14:paraId="45F6F057" w14:textId="77777777">
        <w:trPr>
          <w:jc w:val="center"/>
        </w:trPr>
        <w:tc>
          <w:tcPr>
            <w:tcW w:w="9350" w:type="dxa"/>
          </w:tcPr>
          <w:p w14:paraId="3F42F5C2" w14:textId="77777777" w:rsidR="00D55F21" w:rsidRDefault="00000000">
            <w:pPr>
              <w:spacing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urrency: Is the information on the website well-maintained and up to date? Does the site tell you when it was last updated? </w:t>
            </w:r>
          </w:p>
          <w:p w14:paraId="06DADABD" w14:textId="77777777" w:rsidR="00D55F21" w:rsidRDefault="00000000">
            <w:pPr>
              <w:spacing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elevance: Is the information relevant to your topic?</w:t>
            </w:r>
          </w:p>
          <w:p w14:paraId="150639A3" w14:textId="77777777" w:rsidR="00D55F21" w:rsidRDefault="00000000">
            <w:pPr>
              <w:spacing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uthority: Are the author’s qualifications clearly stated? Is the author qualified to write on the topic?</w:t>
            </w:r>
          </w:p>
          <w:p w14:paraId="2ADDE5CD" w14:textId="77777777" w:rsidR="00D55F21" w:rsidRDefault="00000000">
            <w:pPr>
              <w:spacing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ccuracy: Is the information well-researched and supported by evidence? Is the content valid, without errors of fact, interpretation, or judgment? Is the information cited correctly?</w:t>
            </w:r>
          </w:p>
          <w:p w14:paraId="1DC5BD2C" w14:textId="77777777" w:rsidR="00D55F21" w:rsidRDefault="00000000">
            <w:pPr>
              <w:spacing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urpose: Are the points of view presented objectively and in a clear and balanced manner? </w:t>
            </w:r>
          </w:p>
        </w:tc>
      </w:tr>
    </w:tbl>
    <w:p w14:paraId="2D6F0BA7" w14:textId="77777777" w:rsidR="00D55F21" w:rsidRDefault="00D55F21">
      <w:pPr>
        <w:spacing w:after="160" w:line="276" w:lineRule="auto"/>
      </w:pPr>
    </w:p>
    <w:p w14:paraId="181EDB8A" w14:textId="77777777" w:rsidR="00D55F21" w:rsidRDefault="00D55F21">
      <w:pPr>
        <w:spacing w:after="160" w:line="276" w:lineRule="auto"/>
        <w:rPr>
          <w:b/>
          <w:sz w:val="20"/>
          <w:szCs w:val="20"/>
        </w:rPr>
      </w:pPr>
    </w:p>
    <w:p w14:paraId="72D8F6C0" w14:textId="77777777" w:rsidR="00D55F21" w:rsidRDefault="00000000">
      <w:pPr>
        <w:spacing w:after="16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Selected bibliography:</w:t>
      </w:r>
    </w:p>
    <w:p w14:paraId="087F17BE" w14:textId="77777777" w:rsidR="00D55F21" w:rsidRDefault="00000000">
      <w:pPr>
        <w:spacing w:after="160" w:line="276" w:lineRule="auto"/>
        <w:rPr>
          <w:sz w:val="20"/>
          <w:szCs w:val="20"/>
        </w:rPr>
      </w:pPr>
      <w:r>
        <w:rPr>
          <w:i/>
          <w:sz w:val="20"/>
          <w:szCs w:val="20"/>
        </w:rPr>
        <w:t>Evaluating Sources Checklist.</w:t>
      </w:r>
      <w:r>
        <w:rPr>
          <w:sz w:val="20"/>
          <w:szCs w:val="20"/>
        </w:rPr>
        <w:t xml:space="preserve"> [n.d.]. Retrieved Jan 12, 2023, from Benedictine University. Library: </w:t>
      </w:r>
      <w:hyperlink r:id="rId7">
        <w:r>
          <w:rPr>
            <w:color w:val="0563C1"/>
            <w:sz w:val="20"/>
            <w:szCs w:val="20"/>
            <w:u w:val="single"/>
          </w:rPr>
          <w:t>https://researchguides.ben.edu/ld.php?content_id=14811593</w:t>
        </w:r>
      </w:hyperlink>
      <w:r>
        <w:rPr>
          <w:sz w:val="20"/>
          <w:szCs w:val="20"/>
        </w:rPr>
        <w:t xml:space="preserve"> </w:t>
      </w:r>
    </w:p>
    <w:p w14:paraId="0EBE8E65" w14:textId="77777777" w:rsidR="00D55F21" w:rsidRDefault="00000000">
      <w:pPr>
        <w:spacing w:after="160" w:line="276" w:lineRule="auto"/>
        <w:rPr>
          <w:sz w:val="20"/>
          <w:szCs w:val="20"/>
        </w:rPr>
      </w:pPr>
      <w:r>
        <w:rPr>
          <w:i/>
          <w:sz w:val="20"/>
          <w:szCs w:val="20"/>
        </w:rPr>
        <w:t>Evaluating Sources: The CRAAP Test.</w:t>
      </w:r>
      <w:r>
        <w:rPr>
          <w:sz w:val="20"/>
          <w:szCs w:val="20"/>
        </w:rPr>
        <w:t xml:space="preserve"> (2020, August 22). Retrieved Jan 12, 2023, from Benedictine University Library: </w:t>
      </w:r>
      <w:hyperlink r:id="rId8">
        <w:r>
          <w:rPr>
            <w:color w:val="0563C1"/>
            <w:sz w:val="20"/>
            <w:szCs w:val="20"/>
            <w:u w:val="single"/>
          </w:rPr>
          <w:t>https://researchguides.ben.edu/source-evaluation</w:t>
        </w:r>
      </w:hyperlink>
      <w:r>
        <w:rPr>
          <w:sz w:val="20"/>
          <w:szCs w:val="20"/>
        </w:rPr>
        <w:t xml:space="preserve"> </w:t>
      </w:r>
    </w:p>
    <w:p w14:paraId="3F697F46" w14:textId="77777777" w:rsidR="00D55F21" w:rsidRDefault="00000000">
      <w:pPr>
        <w:spacing w:after="160" w:line="276" w:lineRule="auto"/>
        <w:rPr>
          <w:sz w:val="20"/>
          <w:szCs w:val="20"/>
        </w:rPr>
      </w:pPr>
      <w:r>
        <w:rPr>
          <w:i/>
          <w:sz w:val="20"/>
          <w:szCs w:val="20"/>
        </w:rPr>
        <w:t>Evaluating Websites.</w:t>
      </w:r>
      <w:r>
        <w:rPr>
          <w:sz w:val="20"/>
          <w:szCs w:val="20"/>
        </w:rPr>
        <w:t xml:space="preserve"> (2022, September 30). Retrieved Jan 12, 2023, from Sheridan College: </w:t>
      </w:r>
      <w:hyperlink r:id="rId9">
        <w:r>
          <w:rPr>
            <w:color w:val="0563C1"/>
            <w:sz w:val="20"/>
            <w:szCs w:val="20"/>
            <w:u w:val="single"/>
          </w:rPr>
          <w:t>https://sheridancollege.libguides.com/c.php?g=477775&amp;p=5061359</w:t>
        </w:r>
      </w:hyperlink>
      <w:r>
        <w:rPr>
          <w:sz w:val="20"/>
          <w:szCs w:val="20"/>
        </w:rPr>
        <w:t xml:space="preserve"> </w:t>
      </w:r>
    </w:p>
    <w:p w14:paraId="4D447E50" w14:textId="77777777" w:rsidR="00D55F21" w:rsidRDefault="00000000">
      <w:pPr>
        <w:spacing w:after="160" w:line="276" w:lineRule="auto"/>
        <w:rPr>
          <w:sz w:val="20"/>
          <w:szCs w:val="20"/>
        </w:rPr>
      </w:pPr>
      <w:r>
        <w:rPr>
          <w:i/>
          <w:sz w:val="20"/>
          <w:szCs w:val="20"/>
        </w:rPr>
        <w:t>Is Your Source CRAAP Tested?</w:t>
      </w:r>
      <w:r>
        <w:rPr>
          <w:sz w:val="20"/>
          <w:szCs w:val="20"/>
        </w:rPr>
        <w:t xml:space="preserve"> [n.d.]. Retrieved Jan 12, 2023, from Illinois State University. Milner Library: </w:t>
      </w:r>
      <w:hyperlink r:id="rId10">
        <w:r>
          <w:rPr>
            <w:color w:val="0563C1"/>
            <w:sz w:val="20"/>
            <w:szCs w:val="20"/>
            <w:u w:val="single"/>
          </w:rPr>
          <w:t>https://guides.library.illinoisstate.edu/ld.php?content_id=14672390</w:t>
        </w:r>
      </w:hyperlink>
      <w:r>
        <w:rPr>
          <w:sz w:val="20"/>
          <w:szCs w:val="20"/>
        </w:rPr>
        <w:t xml:space="preserve"> </w:t>
      </w:r>
    </w:p>
    <w:p w14:paraId="57AEB3C1" w14:textId="77777777" w:rsidR="00D55F21" w:rsidRDefault="00000000">
      <w:pPr>
        <w:spacing w:after="160" w:line="276" w:lineRule="auto"/>
        <w:rPr>
          <w:sz w:val="20"/>
          <w:szCs w:val="20"/>
        </w:rPr>
      </w:pPr>
      <w:r>
        <w:rPr>
          <w:i/>
          <w:sz w:val="20"/>
          <w:szCs w:val="20"/>
        </w:rPr>
        <w:t>Website Research: CRAAP Test.</w:t>
      </w:r>
      <w:r>
        <w:rPr>
          <w:sz w:val="20"/>
          <w:szCs w:val="20"/>
        </w:rPr>
        <w:t xml:space="preserve"> (2022, December 22). Retrieved Jan 12, 2023, from Central Michigan University. University Libraries: </w:t>
      </w:r>
      <w:hyperlink r:id="rId11">
        <w:r>
          <w:rPr>
            <w:color w:val="0563C1"/>
            <w:sz w:val="20"/>
            <w:szCs w:val="20"/>
            <w:u w:val="single"/>
          </w:rPr>
          <w:t>https://libguides.cmich.edu/web_research/craap</w:t>
        </w:r>
      </w:hyperlink>
      <w:r>
        <w:rPr>
          <w:sz w:val="20"/>
          <w:szCs w:val="20"/>
        </w:rPr>
        <w:t xml:space="preserve"> </w:t>
      </w:r>
    </w:p>
    <w:p w14:paraId="6432D425" w14:textId="77777777" w:rsidR="00D55F21" w:rsidRDefault="00000000">
      <w:pPr>
        <w:spacing w:after="160" w:line="276" w:lineRule="auto"/>
        <w:rPr>
          <w:sz w:val="20"/>
          <w:szCs w:val="20"/>
        </w:rPr>
      </w:pPr>
      <w:r>
        <w:rPr>
          <w:i/>
          <w:sz w:val="20"/>
          <w:szCs w:val="20"/>
        </w:rPr>
        <w:t>What is a CRAAP Test?</w:t>
      </w:r>
      <w:r>
        <w:rPr>
          <w:sz w:val="20"/>
          <w:szCs w:val="20"/>
        </w:rPr>
        <w:t xml:space="preserve"> (2022, February 21). Retrieved Jan 12, 2023, from Seneca College. Libraries: </w:t>
      </w:r>
      <w:hyperlink r:id="rId12">
        <w:r>
          <w:rPr>
            <w:color w:val="0563C1"/>
            <w:sz w:val="20"/>
            <w:szCs w:val="20"/>
            <w:u w:val="single"/>
          </w:rPr>
          <w:t>https://seneca.libanswers.com/faq/196756</w:t>
        </w:r>
      </w:hyperlink>
      <w:r>
        <w:rPr>
          <w:sz w:val="20"/>
          <w:szCs w:val="20"/>
        </w:rPr>
        <w:t xml:space="preserve"> </w:t>
      </w:r>
    </w:p>
    <w:p w14:paraId="0D0171E7" w14:textId="77777777" w:rsidR="00D55F21" w:rsidRDefault="00000000">
      <w:pPr>
        <w:spacing w:after="160" w:line="276" w:lineRule="auto"/>
      </w:pPr>
      <w:r>
        <w:rPr>
          <w:sz w:val="20"/>
          <w:szCs w:val="20"/>
        </w:rPr>
        <w:t> </w:t>
      </w:r>
    </w:p>
    <w:sectPr w:rsidR="00D55F2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ED05" w14:textId="77777777" w:rsidR="00B14691" w:rsidRDefault="00B14691">
      <w:r>
        <w:separator/>
      </w:r>
    </w:p>
  </w:endnote>
  <w:endnote w:type="continuationSeparator" w:id="0">
    <w:p w14:paraId="48586039" w14:textId="77777777" w:rsidR="00B14691" w:rsidRDefault="00B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529E" w14:textId="77777777" w:rsidR="00D55F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5E427BA" w14:textId="77777777" w:rsidR="00D55F21" w:rsidRDefault="00D5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3757" w14:textId="77777777" w:rsidR="00D55F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5F0E">
      <w:rPr>
        <w:noProof/>
        <w:color w:val="000000"/>
      </w:rPr>
      <w:t>1</w:t>
    </w:r>
    <w:r>
      <w:rPr>
        <w:color w:val="000000"/>
      </w:rPr>
      <w:fldChar w:fldCharType="end"/>
    </w:r>
  </w:p>
  <w:p w14:paraId="413BE976" w14:textId="77777777" w:rsidR="00D55F21" w:rsidRDefault="00D5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2781A3A" w14:textId="77777777" w:rsidR="00D55F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E7FD" w14:textId="77777777" w:rsidR="00D55F21" w:rsidRDefault="00D5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F50AB99" w14:textId="77777777" w:rsidR="00D55F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97CC" w14:textId="77777777" w:rsidR="00B14691" w:rsidRDefault="00B14691">
      <w:r>
        <w:separator/>
      </w:r>
    </w:p>
  </w:footnote>
  <w:footnote w:type="continuationSeparator" w:id="0">
    <w:p w14:paraId="57A129A3" w14:textId="77777777" w:rsidR="00B14691" w:rsidRDefault="00B1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36F8" w14:textId="77777777" w:rsidR="00D55F21" w:rsidRDefault="0000000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– Social Studies 6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9017CD5" wp14:editId="291EE3F4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CF7A86" w14:textId="77777777" w:rsidR="00D55F21" w:rsidRDefault="00000000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– Media Literacy</w:t>
    </w:r>
  </w:p>
  <w:p w14:paraId="499C2385" w14:textId="77777777" w:rsidR="00D55F21" w:rsidRDefault="00D5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856A" w14:textId="77777777" w:rsidR="00D55F21" w:rsidRDefault="0000000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1BC2B0" wp14:editId="41089282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E9136C" w14:textId="77777777" w:rsidR="00D55F21" w:rsidRDefault="00000000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9AB686" w14:textId="77777777" w:rsidR="00D55F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6593DE5" w14:textId="77777777" w:rsidR="00D55F21" w:rsidRDefault="00D5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21"/>
    <w:rsid w:val="00345F0E"/>
    <w:rsid w:val="00B14691"/>
    <w:rsid w:val="00D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F7AB"/>
  <w15:docId w15:val="{1EEEC68D-3821-483E-A8EC-BA57D08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table" w:styleId="TableGrid">
    <w:name w:val="Table Grid"/>
    <w:basedOn w:val="TableNormal"/>
    <w:uiPriority w:val="39"/>
    <w:rsid w:val="00FF068C"/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guides.ben.edu/source-evaluatio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guides.ben.edu/ld.php?content_id=14811593" TargetMode="External"/><Relationship Id="rId12" Type="http://schemas.openxmlformats.org/officeDocument/2006/relationships/hyperlink" Target="https://seneca.libanswers.com/faq/196756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bguides.cmich.edu/web_research/craa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uides.library.illinoisstate.edu/ld.php?content_id=1467239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heridancollege.libguides.com/c.php?g=477775&amp;p=506135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n9UE/KBJue9f/RtQb7s+fvQEg==">CgMxLjA4AHIZaWQ6NFBXMWZBbjNOSkFBQUFBQUFBQVAzQQ==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1985</Characters>
  <Application>Microsoft Office Word</Application>
  <DocSecurity>0</DocSecurity>
  <Lines>40</Lines>
  <Paragraphs>21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dcterms:created xsi:type="dcterms:W3CDTF">2023-07-12T20:59:00Z</dcterms:created>
  <dcterms:modified xsi:type="dcterms:W3CDTF">2023-07-12T20:59:00Z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c9b05e36f89205b62a280387bfd1af6b225395c2f6d398ef6a4defc330e9122c</vt:lpwstr>
  </property>
</Properties>
</file>